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28EC" w14:textId="40316001" w:rsidR="00E326C3" w:rsidRDefault="00E326C3" w:rsidP="00E326C3">
      <w:pPr>
        <w:jc w:val="center"/>
        <w:outlineLvl w:val="0"/>
      </w:pPr>
      <w:r>
        <w:t>In Defense of Strict Compliance as a Modeling Assumption</w:t>
      </w:r>
    </w:p>
    <w:p w14:paraId="6E23B9A7" w14:textId="77777777" w:rsidR="00E326C3" w:rsidRDefault="00E326C3" w:rsidP="00E326C3"/>
    <w:p w14:paraId="6B96264A" w14:textId="77777777" w:rsidR="00E326C3" w:rsidRDefault="00E326C3" w:rsidP="00E326C3"/>
    <w:p w14:paraId="7A47D100" w14:textId="77777777" w:rsidR="00E326C3" w:rsidRDefault="00E326C3" w:rsidP="00E326C3"/>
    <w:p w14:paraId="3029F166" w14:textId="77777777" w:rsidR="00E326C3" w:rsidRDefault="00E326C3" w:rsidP="00E326C3"/>
    <w:p w14:paraId="541EAE65" w14:textId="77777777" w:rsidR="00E326C3" w:rsidRDefault="00E326C3" w:rsidP="00E326C3"/>
    <w:p w14:paraId="38153873" w14:textId="77777777" w:rsidR="00E326C3" w:rsidRDefault="00E326C3" w:rsidP="00E326C3"/>
    <w:p w14:paraId="212372DD" w14:textId="77777777" w:rsidR="00E326C3" w:rsidRDefault="00E326C3" w:rsidP="00E326C3"/>
    <w:p w14:paraId="67FA4F04" w14:textId="77777777" w:rsidR="00E326C3" w:rsidRDefault="00E326C3" w:rsidP="00E326C3"/>
    <w:p w14:paraId="08B63847" w14:textId="77777777" w:rsidR="00E326C3" w:rsidRDefault="00E326C3" w:rsidP="00E326C3"/>
    <w:p w14:paraId="032754C1" w14:textId="4C9DFBA5" w:rsidR="00921C86" w:rsidRPr="007D1C10" w:rsidRDefault="00E326C3" w:rsidP="00CF2618">
      <w:pPr>
        <w:jc w:val="both"/>
      </w:pPr>
      <w:r>
        <w:rPr>
          <w:b/>
        </w:rPr>
        <w:t xml:space="preserve">Abstract: </w:t>
      </w:r>
      <w:r>
        <w:t>Rawlsian ideal theory has as its foundational assumption strict compliance with the principles of justice.</w:t>
      </w:r>
      <w:r w:rsidR="00921C86">
        <w:t xml:space="preserve"> </w:t>
      </w:r>
      <w:r w:rsidR="00885F71">
        <w:t xml:space="preserve">Whereas Rawls </w:t>
      </w:r>
      <w:r w:rsidR="00774AF1">
        <w:t>employed</w:t>
      </w:r>
      <w:r w:rsidR="00885F71">
        <w:t xml:space="preserve"> strict compliance </w:t>
      </w:r>
      <w:r w:rsidR="002250A8">
        <w:t>for</w:t>
      </w:r>
      <w:r w:rsidR="00885F71">
        <w:t xml:space="preserve"> his particular </w:t>
      </w:r>
      <w:r w:rsidR="001A144D">
        <w:t xml:space="preserve">positive </w:t>
      </w:r>
      <w:r w:rsidR="002E182E">
        <w:t>purpose</w:t>
      </w:r>
      <w:r w:rsidR="00885F71">
        <w:t xml:space="preserve">, I defend the more general </w:t>
      </w:r>
      <w:r w:rsidR="002250A8">
        <w:t>methodological point</w:t>
      </w:r>
      <w:r w:rsidR="00885F71">
        <w:t xml:space="preserve"> that strict compliance can be a permissible modeling assumption</w:t>
      </w:r>
      <w:r w:rsidR="001A0774">
        <w:t>.</w:t>
      </w:r>
      <w:r w:rsidR="009D7713">
        <w:t xml:space="preserve"> </w:t>
      </w:r>
      <w:r w:rsidR="001A0774">
        <w:t>Strict compliance</w:t>
      </w:r>
      <w:r w:rsidR="009D7713">
        <w:t xml:space="preserve"> </w:t>
      </w:r>
      <w:r w:rsidR="001A0774">
        <w:t>can be</w:t>
      </w:r>
      <w:r w:rsidR="009D7713">
        <w:t xml:space="preserve"> </w:t>
      </w:r>
      <w:r w:rsidR="00993F19">
        <w:t>assumed</w:t>
      </w:r>
      <w:r w:rsidR="009D7713">
        <w:t xml:space="preserve"> </w:t>
      </w:r>
      <w:r w:rsidR="00993F19">
        <w:t>in</w:t>
      </w:r>
      <w:r w:rsidR="001A0774">
        <w:t xml:space="preserve"> a model </w:t>
      </w:r>
      <w:r w:rsidR="00047259">
        <w:t>that</w:t>
      </w:r>
      <w:r w:rsidR="001A0774">
        <w:t xml:space="preserve"> determine</w:t>
      </w:r>
      <w:r w:rsidR="00047259">
        <w:t>s</w:t>
      </w:r>
      <w:r w:rsidR="009D7713">
        <w:t xml:space="preserve"> the most just set of principles</w:t>
      </w:r>
      <w:r w:rsidR="002E182E">
        <w:t>, but such a model, while informative, is not straightforwardly action-guiding</w:t>
      </w:r>
      <w:r w:rsidR="001A0774">
        <w:t xml:space="preserve">. </w:t>
      </w:r>
      <w:r w:rsidR="002250A8">
        <w:t xml:space="preserve">I construct </w:t>
      </w:r>
      <w:r w:rsidR="00047259">
        <w:t xml:space="preserve">such </w:t>
      </w:r>
      <w:r w:rsidR="002250A8">
        <w:t xml:space="preserve">a model </w:t>
      </w:r>
      <w:r w:rsidR="00D570CE">
        <w:t>and</w:t>
      </w:r>
      <w:r w:rsidR="001A144D">
        <w:t xml:space="preserve"> defend</w:t>
      </w:r>
      <w:r w:rsidR="00D570CE">
        <w:t xml:space="preserve"> it</w:t>
      </w:r>
      <w:r w:rsidR="001A144D">
        <w:t xml:space="preserve"> against </w:t>
      </w:r>
      <w:r w:rsidR="00180106">
        <w:t xml:space="preserve">influential </w:t>
      </w:r>
      <w:r w:rsidR="001A144D">
        <w:t>contemporary criticisms</w:t>
      </w:r>
      <w:r w:rsidR="002E182E">
        <w:t xml:space="preserve"> of models that assume strict compliance</w:t>
      </w:r>
      <w:r w:rsidR="001A144D">
        <w:t>.</w:t>
      </w:r>
    </w:p>
    <w:p w14:paraId="5199BDE1" w14:textId="672A05FC" w:rsidR="00E326C3" w:rsidRDefault="00E326C3" w:rsidP="00E326C3">
      <w:pPr>
        <w:jc w:val="both"/>
      </w:pPr>
    </w:p>
    <w:p w14:paraId="12164286" w14:textId="77777777" w:rsidR="00E326C3" w:rsidRDefault="00E326C3" w:rsidP="00E326C3">
      <w:pPr>
        <w:jc w:val="both"/>
      </w:pPr>
    </w:p>
    <w:p w14:paraId="7B02C3BA" w14:textId="77777777" w:rsidR="00E326C3" w:rsidRDefault="00E326C3" w:rsidP="00E326C3"/>
    <w:p w14:paraId="341BA77D" w14:textId="77777777" w:rsidR="00E326C3" w:rsidRDefault="00E326C3" w:rsidP="00E326C3"/>
    <w:p w14:paraId="23F53610" w14:textId="77777777" w:rsidR="00E326C3" w:rsidRDefault="00E326C3" w:rsidP="00E326C3"/>
    <w:p w14:paraId="1127BA83" w14:textId="52347641" w:rsidR="00E326C3" w:rsidRDefault="00E326C3" w:rsidP="00E326C3"/>
    <w:p w14:paraId="41A9700F" w14:textId="77777777" w:rsidR="007D1C10" w:rsidRDefault="007D1C10" w:rsidP="00E326C3"/>
    <w:p w14:paraId="3C2AFDFF" w14:textId="77777777" w:rsidR="00E326C3" w:rsidRDefault="00E326C3" w:rsidP="00E326C3"/>
    <w:p w14:paraId="585EE146" w14:textId="77777777" w:rsidR="00E326C3" w:rsidRDefault="00E326C3" w:rsidP="00E326C3"/>
    <w:p w14:paraId="4AF518C4" w14:textId="77777777" w:rsidR="00E326C3" w:rsidRDefault="00E326C3" w:rsidP="00E326C3"/>
    <w:p w14:paraId="37C3E4FB" w14:textId="77777777" w:rsidR="00E326C3" w:rsidRDefault="00E326C3" w:rsidP="00E326C3"/>
    <w:p w14:paraId="7134397D" w14:textId="77777777" w:rsidR="00E326C3" w:rsidRDefault="00E326C3" w:rsidP="00E326C3"/>
    <w:p w14:paraId="7B8E551C" w14:textId="77777777" w:rsidR="00E326C3" w:rsidRPr="00DA7D56" w:rsidRDefault="00E326C3" w:rsidP="00E326C3">
      <w:r>
        <w:rPr>
          <w:b/>
        </w:rPr>
        <w:t xml:space="preserve">Keywords: </w:t>
      </w:r>
      <w:r>
        <w:t>ideal theory, justice, methodology, modeling, Rawls, strict compliance</w:t>
      </w:r>
    </w:p>
    <w:p w14:paraId="1E64182C" w14:textId="77777777" w:rsidR="00E326C3" w:rsidRDefault="00E326C3" w:rsidP="00E326C3"/>
    <w:p w14:paraId="01001359" w14:textId="77777777" w:rsidR="00E326C3" w:rsidRDefault="00E326C3" w:rsidP="00E326C3"/>
    <w:p w14:paraId="7AF2FC1E" w14:textId="77777777" w:rsidR="00E326C3" w:rsidRDefault="00E326C3" w:rsidP="00E326C3"/>
    <w:p w14:paraId="56BF1358" w14:textId="77777777" w:rsidR="00E326C3" w:rsidRDefault="00E326C3" w:rsidP="00E326C3"/>
    <w:p w14:paraId="7B55F380" w14:textId="77777777" w:rsidR="00E326C3" w:rsidRDefault="00E326C3" w:rsidP="00E326C3"/>
    <w:p w14:paraId="2B6B8238" w14:textId="77777777" w:rsidR="00E326C3" w:rsidRDefault="00E326C3" w:rsidP="00E326C3"/>
    <w:p w14:paraId="566F569D" w14:textId="77777777" w:rsidR="00E326C3" w:rsidRDefault="00E326C3" w:rsidP="00E326C3"/>
    <w:p w14:paraId="085AAEB0" w14:textId="77777777" w:rsidR="00E326C3" w:rsidRDefault="00E326C3" w:rsidP="00E326C3"/>
    <w:p w14:paraId="19EC4DC3" w14:textId="77777777" w:rsidR="00E326C3" w:rsidRDefault="00E326C3" w:rsidP="00E326C3"/>
    <w:p w14:paraId="196FF1AE" w14:textId="77777777" w:rsidR="00E326C3" w:rsidRDefault="00E326C3" w:rsidP="00E326C3"/>
    <w:p w14:paraId="769770C1" w14:textId="69D9FEDA" w:rsidR="00E326C3" w:rsidRDefault="00E326C3" w:rsidP="00E326C3"/>
    <w:p w14:paraId="6B12E183" w14:textId="77777777" w:rsidR="00D570CE" w:rsidRDefault="00D570CE" w:rsidP="00E326C3"/>
    <w:p w14:paraId="2ACDA66F" w14:textId="77777777" w:rsidR="00E326C3" w:rsidRDefault="00E326C3" w:rsidP="00E326C3"/>
    <w:p w14:paraId="2E76AFCA" w14:textId="77777777" w:rsidR="00E326C3" w:rsidRDefault="00E326C3" w:rsidP="00E326C3"/>
    <w:p w14:paraId="1DDD7714" w14:textId="17FE1083" w:rsidR="00A23D49" w:rsidRDefault="00A23D49" w:rsidP="006B09B6"/>
    <w:p w14:paraId="08CC3075" w14:textId="77777777" w:rsidR="00CF2618" w:rsidRDefault="00CF2618" w:rsidP="006B09B6"/>
    <w:p w14:paraId="2C599241" w14:textId="77777777" w:rsidR="0068422F" w:rsidRDefault="0068422F" w:rsidP="00660C70">
      <w:pPr>
        <w:jc w:val="both"/>
        <w:outlineLvl w:val="0"/>
      </w:pPr>
      <w:r>
        <w:rPr>
          <w:b/>
        </w:rPr>
        <w:lastRenderedPageBreak/>
        <w:t>I. Introduction</w:t>
      </w:r>
    </w:p>
    <w:p w14:paraId="2AC37D1D" w14:textId="1AB2AE51" w:rsidR="006F568A" w:rsidRDefault="0089596F" w:rsidP="00660C70">
      <w:pPr>
        <w:jc w:val="both"/>
      </w:pPr>
      <w:r>
        <w:t>Ideal theorists who follow</w:t>
      </w:r>
      <w:r w:rsidR="00196B88">
        <w:t xml:space="preserve"> in the tradition </w:t>
      </w:r>
      <w:r w:rsidR="004D41F6">
        <w:t>of</w:t>
      </w:r>
      <w:r w:rsidR="00196B88">
        <w:t xml:space="preserve"> John</w:t>
      </w:r>
      <w:r w:rsidR="00196340">
        <w:t xml:space="preserve"> </w:t>
      </w:r>
      <w:r w:rsidR="00196340">
        <w:fldChar w:fldCharType="begin"/>
      </w:r>
      <w:r w:rsidR="00196340">
        <w:instrText xml:space="preserve"> ADDIN ZOTERO_ITEM CSL_CITATION {"citationID":"l6yyQJuu","properties":{"formattedCitation":"(Rawls 1999a, 7\\uc0\\u8211{}8, 215\\uc0\\u8211{}16, 308\\uc0\\u8211{}9; 1999b, 89\\uc0\\u8211{}90; 2003, 13, 66)","plainCitation":"(Rawls 1999a, 7–8, 215–16, 308–9; 1999b, 89–90; 2003, 13, 66)","noteIndex":0},"citationItems":[{"id":364,"uris":["http://zotero.org/users/2021548/items/PPTCS9UR"],"uri":["http://zotero.org/users/2021548/items/PPTCS9UR"],"itemData":{"id":364,"type":"book","abstract":"Since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Edition","author":[{"family":"Rawls","given":"John"}],"issued":{"date-parts":[["1999"]]}},"locator":"7-8, 215-216, 308-309"},{"id":351,"uris":["http://zotero.org/users/2021548/items/BSXV8U7B"],"uri":["http://zotero.org/users/2021548/items/BSXV8U7B"],"itemData":{"id":351,"type":"book","abstract":"This book consists of two parts: the essay \"The Idea of Public Reason Revisited,\" first published in 1997, and \"The Law of Peoples,\" a major reworking of a much shorter article by the same name published in 1993. Taken together, they are the culmination of more than fifty years of reflection on liberalism and on some of the most pressing problems of our times by John Rawls.  \"The Idea of Public Reason Revisited\" explains why the constraints of public reason, a concept first discussed in Political Liberalism (1993), are ones that holders of both religious and non-religious comprehensive views can reasonably endorse. It is Rawls's most detailed account of how a modern constitutional democracy, based on a liberal political conception, could and would be viewed as legitimate by reasonable citizens who on religious, philosophical, or moral grounds do not themselves accept a liberal comprehensive doctrine--such as that of Kant, or Mill, or Rawls's own \"Justice as Fairness,\" presented in A Theory of Justice (1971).  The Law of Peoples extends the idea of a social contract to the Society of Peoples and lays out the general principles that can and should be accepted by both liberal and non-liberal societies as the standard for regulating their behavior toward one another. In particular, it draws a crucial distinction between basic human rights and the rights of each citizen of a liberal constitutional democracy. It explores the terms under which such a society may appropriately wage war against an \"outlaw society,\" and discusses the moral grounds for rendering assistance to non-liberal societies burdened by unfavorable political and economic conditions.","event-place":"Cambridge, Mass","ISBN":"978-0-674-00079-7","language":"English","number-of-pages":"208","publisher":"Harvard University Press","publisher-place":"Cambridge, Mass","source":"Amazon.com","title":"The Law of Peoples: with \"The Idea of Public Reason Revisited\"","title-short":"The Law of Peoples","author":[{"family":"Rawls","given":"John"}],"issued":{"date-parts":[["1999"]]}},"locator":"89-90"},{"id":323,"uris":["http://zotero.org/users/2021548/items/6MMW6EKH"],"uri":["http://zotero.org/users/2021548/items/6MMW6EKH"],"itemData":{"id":323,"type":"book","abstract":"This book originated as lectures for a course on political philosophy that Rawls taught regularly at Harvard in the 1980s. In time the lectures became a restatement of his theory of justice as fairness, revised in light of his more recent papers and his treatise Political Liberalism (1993). As Rawls writes in the preface, the restatement presents \"in one place an account of justice as fairness as I now see it, drawing on all [my previous] works.\" He offers a broad overview of his main lines of thought and also explores specific issues never before addressed in any of his writings.   Rawls is well aware that since the publication of A Theory of Justice in 1971, American society has moved farther away from the idea of justice as fairness. Yet his ideas retain their power and relevance to debates in a pluralistic society about the meaning and theoretical viability of liberalism. This book demonstrates that moral clarity can be achieved even when a collective commitment to justice is uncertain.","event-place":"Cambridge, Mass","language":"English","publisher":"Belknap Press","publisher-place":"Cambridge, Mass","source":"Amazon","title":"Justice as Fairness: A Restatement","author":[{"family":"Rawls","given":"John"}],"editor":[{"family":"Kelly","given":"Erin"}],"issued":{"date-parts":[["2003"]]}},"locator":"13, 66"}],"schema":"https://github.com/citation-style-language/schema/raw/master/csl-citation.json"} </w:instrText>
      </w:r>
      <w:r w:rsidR="00196340">
        <w:fldChar w:fldCharType="separate"/>
      </w:r>
      <w:r w:rsidR="00196340" w:rsidRPr="00196340">
        <w:rPr>
          <w:rFonts w:cs="Times New Roman"/>
        </w:rPr>
        <w:t xml:space="preserve">Rawls </w:t>
      </w:r>
      <w:r w:rsidR="00196340">
        <w:rPr>
          <w:rFonts w:cs="Times New Roman"/>
        </w:rPr>
        <w:t>(</w:t>
      </w:r>
      <w:r w:rsidR="00196340" w:rsidRPr="00196340">
        <w:rPr>
          <w:rFonts w:cs="Times New Roman"/>
        </w:rPr>
        <w:t>1999a</w:t>
      </w:r>
      <w:r w:rsidR="001A52B0">
        <w:rPr>
          <w:rFonts w:cs="Times New Roman"/>
        </w:rPr>
        <w:t>:</w:t>
      </w:r>
      <w:r w:rsidR="00196340" w:rsidRPr="00196340">
        <w:rPr>
          <w:rFonts w:cs="Times New Roman"/>
        </w:rPr>
        <w:t xml:space="preserve"> 7–8, 215–16, 308–9; 1999b</w:t>
      </w:r>
      <w:r w:rsidR="001A52B0">
        <w:rPr>
          <w:rFonts w:cs="Times New Roman"/>
        </w:rPr>
        <w:t>:</w:t>
      </w:r>
      <w:r w:rsidR="00196340" w:rsidRPr="00196340">
        <w:rPr>
          <w:rFonts w:cs="Times New Roman"/>
        </w:rPr>
        <w:t xml:space="preserve"> 89–90; 2003</w:t>
      </w:r>
      <w:r w:rsidR="001A52B0">
        <w:rPr>
          <w:rFonts w:cs="Times New Roman"/>
        </w:rPr>
        <w:t>:</w:t>
      </w:r>
      <w:r w:rsidR="00196340" w:rsidRPr="00196340">
        <w:rPr>
          <w:rFonts w:cs="Times New Roman"/>
        </w:rPr>
        <w:t xml:space="preserve"> 13, 66)</w:t>
      </w:r>
      <w:r w:rsidR="00196340">
        <w:fldChar w:fldCharType="end"/>
      </w:r>
      <w:r w:rsidR="00196340">
        <w:t xml:space="preserve"> </w:t>
      </w:r>
      <w:r w:rsidR="00196B88">
        <w:t xml:space="preserve">hold that </w:t>
      </w:r>
      <w:r w:rsidR="0026478D">
        <w:t>the optimally just social world</w:t>
      </w:r>
      <w:r w:rsidR="006D4466">
        <w:t xml:space="preserve"> – strictly speaking, the design principles according to which </w:t>
      </w:r>
      <w:r w:rsidR="003B007A">
        <w:t xml:space="preserve">the basic structure of </w:t>
      </w:r>
      <w:r w:rsidR="006D4466">
        <w:t xml:space="preserve">such a world is to be </w:t>
      </w:r>
      <w:r w:rsidR="00D768CE">
        <w:t>organized</w:t>
      </w:r>
      <w:r w:rsidR="006D4466">
        <w:t xml:space="preserve"> – </w:t>
      </w:r>
      <w:r w:rsidR="0026478D">
        <w:t>must be identified at the outset to s</w:t>
      </w:r>
      <w:r w:rsidR="003E48F3">
        <w:t xml:space="preserve">erve as the destination </w:t>
      </w:r>
      <w:r w:rsidR="00CF224C">
        <w:t>that</w:t>
      </w:r>
      <w:r w:rsidR="003E48F3">
        <w:t xml:space="preserve"> the transition from the </w:t>
      </w:r>
      <w:proofErr w:type="spellStart"/>
      <w:r w:rsidR="003E48F3">
        <w:t>nonideal</w:t>
      </w:r>
      <w:proofErr w:type="spellEnd"/>
      <w:r w:rsidR="003E48F3">
        <w:t xml:space="preserve"> present ultimately aims to reach.</w:t>
      </w:r>
      <w:r w:rsidR="00BE2E71">
        <w:t xml:space="preserve"> </w:t>
      </w:r>
      <w:r w:rsidR="00064C05">
        <w:t>I</w:t>
      </w:r>
      <w:r w:rsidR="00C664F9">
        <w:t xml:space="preserve">deal theory </w:t>
      </w:r>
      <w:r w:rsidR="00F71131">
        <w:t>is said to have</w:t>
      </w:r>
      <w:r w:rsidR="00C664F9">
        <w:t xml:space="preserve"> </w:t>
      </w:r>
      <w:r w:rsidR="00C664F9">
        <w:rPr>
          <w:i/>
        </w:rPr>
        <w:t xml:space="preserve">priority </w:t>
      </w:r>
      <w:r w:rsidR="00C664F9">
        <w:t xml:space="preserve">over </w:t>
      </w:r>
      <w:proofErr w:type="spellStart"/>
      <w:r w:rsidR="00C664F9">
        <w:t>nonideal</w:t>
      </w:r>
      <w:proofErr w:type="spellEnd"/>
      <w:r w:rsidR="00C664F9">
        <w:t xml:space="preserve"> theory</w:t>
      </w:r>
      <w:r w:rsidR="00064C05">
        <w:t xml:space="preserve"> in that the former is needed </w:t>
      </w:r>
      <w:r w:rsidR="00D91B33">
        <w:t xml:space="preserve">to serve </w:t>
      </w:r>
      <w:r w:rsidR="00064C05">
        <w:t>as a guide for the latter</w:t>
      </w:r>
      <w:r w:rsidR="00C664F9">
        <w:t>.</w:t>
      </w:r>
      <w:r w:rsidR="004646C3" w:rsidRPr="005864AB">
        <w:rPr>
          <w:rStyle w:val="FootnoteReference"/>
        </w:rPr>
        <w:footnoteReference w:id="1"/>
      </w:r>
      <w:r w:rsidR="00C664F9">
        <w:t xml:space="preserve"> Tr</w:t>
      </w:r>
      <w:r w:rsidR="007A1C32">
        <w:t xml:space="preserve">ansitional justice </w:t>
      </w:r>
      <w:r w:rsidR="00BE2E71">
        <w:t>is</w:t>
      </w:r>
      <w:r w:rsidR="007A1C32">
        <w:t xml:space="preserve"> not</w:t>
      </w:r>
      <w:r w:rsidR="00BE2E71">
        <w:t xml:space="preserve"> to</w:t>
      </w:r>
      <w:r w:rsidR="007A1C32">
        <w:t xml:space="preserve"> be styled on</w:t>
      </w:r>
      <w:r w:rsidR="00C664F9">
        <w:t xml:space="preserve"> a </w:t>
      </w:r>
      <w:r w:rsidR="00D91B33">
        <w:t>desultory</w:t>
      </w:r>
      <w:r w:rsidR="00C664F9">
        <w:t xml:space="preserve"> </w:t>
      </w:r>
      <w:r w:rsidR="007A1C32">
        <w:t xml:space="preserve">college </w:t>
      </w:r>
      <w:r w:rsidR="00C664F9">
        <w:t>road-trip, but</w:t>
      </w:r>
      <w:r w:rsidR="007A1C32">
        <w:t xml:space="preserve"> </w:t>
      </w:r>
      <w:r w:rsidR="00CC49FE">
        <w:t>on</w:t>
      </w:r>
      <w:r w:rsidR="00C664F9">
        <w:t xml:space="preserve"> a </w:t>
      </w:r>
      <w:r w:rsidR="007A1C32">
        <w:t xml:space="preserve">carefully planned </w:t>
      </w:r>
      <w:r w:rsidR="00A66FFF">
        <w:t>out</w:t>
      </w:r>
      <w:r w:rsidR="007A1C32">
        <w:t xml:space="preserve"> </w:t>
      </w:r>
      <w:r w:rsidR="00BC5AA1">
        <w:t xml:space="preserve">family </w:t>
      </w:r>
      <w:r w:rsidR="007A1C32">
        <w:t>vacation</w:t>
      </w:r>
      <w:r w:rsidR="00C510B0">
        <w:t>.</w:t>
      </w:r>
    </w:p>
    <w:p w14:paraId="2A87D718" w14:textId="58BC28EE" w:rsidR="00A2681B" w:rsidRDefault="001D5D33" w:rsidP="00660C70">
      <w:pPr>
        <w:ind w:firstLine="720"/>
        <w:jc w:val="both"/>
      </w:pPr>
      <w:r>
        <w:t>Rawlsian ideal theory</w:t>
      </w:r>
      <w:r w:rsidR="009D036C">
        <w:t xml:space="preserve"> </w:t>
      </w:r>
      <w:r w:rsidR="000911AB">
        <w:t>both tell</w:t>
      </w:r>
      <w:r w:rsidR="009804D7">
        <w:t>s</w:t>
      </w:r>
      <w:r w:rsidR="000911AB">
        <w:t xml:space="preserve"> us where we should be going and</w:t>
      </w:r>
      <w:r w:rsidR="009804D7">
        <w:t xml:space="preserve"> collaborates with </w:t>
      </w:r>
      <w:proofErr w:type="spellStart"/>
      <w:r w:rsidR="009804D7">
        <w:t>nonideal</w:t>
      </w:r>
      <w:proofErr w:type="spellEnd"/>
      <w:r w:rsidR="009804D7">
        <w:t xml:space="preserve"> theory to determine</w:t>
      </w:r>
      <w:r w:rsidR="000911AB">
        <w:t xml:space="preserve"> how to get there.</w:t>
      </w:r>
      <w:r w:rsidR="009804D7">
        <w:t xml:space="preserve"> Th</w:t>
      </w:r>
      <w:r w:rsidR="005D24EF">
        <w:t>e</w:t>
      </w:r>
      <w:r w:rsidR="009804D7">
        <w:t xml:space="preserve"> Rawlsian model</w:t>
      </w:r>
      <w:r w:rsidR="005D24EF">
        <w:t>, as described by</w:t>
      </w:r>
      <w:r w:rsidR="008F3C02">
        <w:t xml:space="preserve"> </w:t>
      </w:r>
      <w:r w:rsidR="009C057A">
        <w:fldChar w:fldCharType="begin"/>
      </w:r>
      <w:r w:rsidR="009C057A">
        <w:instrText xml:space="preserve"> ADDIN ZOTERO_ITEM CSL_CITATION {"citationID":"76nevSFy","properties":{"formattedCitation":"(Gaus and Hankins 2017, 177)","plainCitation":"(Gaus and Hankins 2017, 177)","noteIndex":0},"citationItems":[{"id":103,"uris":["http://zotero.org/users/2021548/items/TVEDSEJF"],"uri":["http://zotero.org/users/2021548/items/TVEDSEJF"],"itemData":{"id":103,"type":"chapter","container-title":"Political Utopias: Contemporary Debates","event-place":"New York","publisher":"Oxford University Press","publisher-place":"New York","title":"Searching for the Ideal: The Fundamental Diversity Dilemma","author":[{"family":"Gaus","given":"Gerald"},{"family":"Hankins","given":"Keith"}],"editor":[{"family":"Vallier","given":"Kevin"},{"family":"Weber","given":"Michael"}],"issued":{"date-parts":[["2017"]]}},"locator":"177"}],"schema":"https://github.com/citation-style-language/schema/raw/master/csl-citation.json"} </w:instrText>
      </w:r>
      <w:r w:rsidR="009C057A">
        <w:fldChar w:fldCharType="separate"/>
      </w:r>
      <w:r w:rsidR="009C057A">
        <w:rPr>
          <w:noProof/>
        </w:rPr>
        <w:t>Gerald Gaus and Keith Hankins (2017</w:t>
      </w:r>
      <w:r w:rsidR="001A52B0">
        <w:rPr>
          <w:noProof/>
        </w:rPr>
        <w:t>:</w:t>
      </w:r>
      <w:r w:rsidR="009C057A">
        <w:rPr>
          <w:noProof/>
        </w:rPr>
        <w:t xml:space="preserve"> 177)</w:t>
      </w:r>
      <w:r w:rsidR="009C057A">
        <w:fldChar w:fldCharType="end"/>
      </w:r>
      <w:r w:rsidR="005D24EF">
        <w:t>,</w:t>
      </w:r>
      <w:r w:rsidR="009804D7">
        <w:t xml:space="preserve"> is </w:t>
      </w:r>
      <w:r w:rsidR="005D24EF">
        <w:t xml:space="preserve">like </w:t>
      </w:r>
      <w:r w:rsidR="009804D7">
        <w:t>“using Google Maps to get directions” as there are “two relatively clear, fixed points: where we are now, and the ideal”</w:t>
      </w:r>
      <w:r w:rsidR="00E72CA2">
        <w:t xml:space="preserve"> and the “practical problem of political philosophy is to find a route between them.”</w:t>
      </w:r>
      <w:r w:rsidR="000911AB">
        <w:t xml:space="preserve"> </w:t>
      </w:r>
      <w:r w:rsidR="00B03AC3">
        <w:t>Proponents of this broadly Rawlsian model</w:t>
      </w:r>
      <w:r w:rsidR="00211A56">
        <w:t xml:space="preserve"> of ideal theory</w:t>
      </w:r>
      <w:r w:rsidR="00B03AC3">
        <w:t xml:space="preserve"> seem</w:t>
      </w:r>
      <w:r w:rsidR="000911AB">
        <w:t xml:space="preserve"> commi</w:t>
      </w:r>
      <w:r w:rsidR="00211A56">
        <w:t>t</w:t>
      </w:r>
      <w:r w:rsidR="000911AB">
        <w:t>t</w:t>
      </w:r>
      <w:r w:rsidR="00B03AC3">
        <w:t>ed</w:t>
      </w:r>
      <w:r w:rsidR="000911AB">
        <w:t xml:space="preserve"> to </w:t>
      </w:r>
      <w:r>
        <w:t>two modeling tasks</w:t>
      </w:r>
      <w:r w:rsidR="004D231F">
        <w:t xml:space="preserve"> which are of different types</w:t>
      </w:r>
      <w:r>
        <w:t xml:space="preserve">. The first </w:t>
      </w:r>
      <w:r w:rsidR="000911AB">
        <w:t xml:space="preserve">task </w:t>
      </w:r>
      <w:r>
        <w:t xml:space="preserve">is to construct a model of </w:t>
      </w:r>
      <w:r w:rsidR="000911AB">
        <w:t xml:space="preserve">where we should be going </w:t>
      </w:r>
      <w:r w:rsidR="0009138D">
        <w:t>in the form of design principles for the</w:t>
      </w:r>
      <w:r w:rsidR="004D231F">
        <w:t xml:space="preserve"> optimally just social world. </w:t>
      </w:r>
      <w:r w:rsidR="00903406">
        <w:t xml:space="preserve">Call that model </w:t>
      </w:r>
      <w:r w:rsidR="00903406">
        <w:rPr>
          <w:i/>
        </w:rPr>
        <w:t xml:space="preserve">Ideal </w:t>
      </w:r>
      <w:r w:rsidR="00903406" w:rsidRPr="006E274A">
        <w:rPr>
          <w:i/>
        </w:rPr>
        <w:t>Destination</w:t>
      </w:r>
      <w:r w:rsidR="00903406">
        <w:t xml:space="preserve">. </w:t>
      </w:r>
      <w:r w:rsidR="00A2681B" w:rsidRPr="006E274A">
        <w:t>The</w:t>
      </w:r>
      <w:r w:rsidR="00A2681B">
        <w:t xml:space="preserve"> second task is </w:t>
      </w:r>
      <w:r w:rsidR="009D203D">
        <w:t xml:space="preserve">to provide a model of the </w:t>
      </w:r>
      <w:r w:rsidR="008764CD">
        <w:t xml:space="preserve">ideal </w:t>
      </w:r>
      <w:r w:rsidR="009D203D">
        <w:t>transition</w:t>
      </w:r>
      <w:r w:rsidR="002E299E">
        <w:t>al steps</w:t>
      </w:r>
      <w:r w:rsidR="009D203D">
        <w:t xml:space="preserve"> from the present social world to the one identified in the first modeling task</w:t>
      </w:r>
      <w:r w:rsidR="00AB3CD1">
        <w:t>.</w:t>
      </w:r>
      <w:r w:rsidR="009C0397" w:rsidRPr="009C0397">
        <w:t xml:space="preserve"> </w:t>
      </w:r>
      <w:r w:rsidR="009C0397">
        <w:t xml:space="preserve">Call this model </w:t>
      </w:r>
      <w:r w:rsidR="009C0397">
        <w:rPr>
          <w:i/>
        </w:rPr>
        <w:t>Ideal Transition</w:t>
      </w:r>
      <w:r w:rsidR="009D203D">
        <w:t>.</w:t>
      </w:r>
    </w:p>
    <w:p w14:paraId="3A71EBBE" w14:textId="4DE8DC99" w:rsidR="00775CFA" w:rsidRPr="002D3401" w:rsidRDefault="00430D42" w:rsidP="00660C70">
      <w:pPr>
        <w:jc w:val="both"/>
      </w:pPr>
      <w:r>
        <w:tab/>
        <w:t>This paper</w:t>
      </w:r>
      <w:r w:rsidR="008764CD">
        <w:t xml:space="preserve"> </w:t>
      </w:r>
      <w:r>
        <w:t xml:space="preserve">concerns the justifiability of the modeling assumption </w:t>
      </w:r>
      <w:r w:rsidR="00814B91">
        <w:t xml:space="preserve">that </w:t>
      </w:r>
      <w:r w:rsidR="009C057A">
        <w:fldChar w:fldCharType="begin"/>
      </w:r>
      <w:r w:rsidR="009C057A">
        <w:instrText xml:space="preserve"> ADDIN ZOTERO_ITEM CSL_CITATION {"citationID":"ODe7lqDV","properties":{"formattedCitation":"(Rawls 1999a, 8)","plainCitation":"(Rawls 1999a, 8)","noteIndex":0},"citationItems":[{"id":364,"uris":["http://zotero.org/users/2021548/items/PPTCS9UR"],"uri":["http://zotero.org/users/2021548/items/PPTCS9UR"],"itemData":{"id":364,"type":"book","abstract":"Since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Edition","author":[{"family":"Rawls","given":"John"}],"issued":{"date-parts":[["1999"]]}},"locator":"8"}],"schema":"https://github.com/citation-style-language/schema/raw/master/csl-citation.json"} </w:instrText>
      </w:r>
      <w:r w:rsidR="009C057A">
        <w:fldChar w:fldCharType="separate"/>
      </w:r>
      <w:r w:rsidR="009C057A">
        <w:rPr>
          <w:noProof/>
        </w:rPr>
        <w:t>Rawls (1999a</w:t>
      </w:r>
      <w:r w:rsidR="001A52B0">
        <w:rPr>
          <w:noProof/>
        </w:rPr>
        <w:t>:</w:t>
      </w:r>
      <w:r w:rsidR="009C057A">
        <w:rPr>
          <w:noProof/>
        </w:rPr>
        <w:t xml:space="preserve"> 8)</w:t>
      </w:r>
      <w:r w:rsidR="009C057A">
        <w:fldChar w:fldCharType="end"/>
      </w:r>
      <w:r w:rsidR="00814B91">
        <w:t xml:space="preserve"> called</w:t>
      </w:r>
      <w:r>
        <w:t xml:space="preserve"> </w:t>
      </w:r>
      <w:r w:rsidRPr="00BA322A">
        <w:rPr>
          <w:i/>
        </w:rPr>
        <w:t>strict</w:t>
      </w:r>
      <w:r w:rsidR="00814B91">
        <w:t xml:space="preserve">, </w:t>
      </w:r>
      <w:r w:rsidR="00BA322A">
        <w:t>or</w:t>
      </w:r>
      <w:r w:rsidR="00814B91">
        <w:t xml:space="preserve"> what </w:t>
      </w:r>
      <w:r w:rsidR="008F3C02">
        <w:t>some</w:t>
      </w:r>
      <w:r w:rsidR="00814B91">
        <w:t xml:space="preserve"> in the literature call</w:t>
      </w:r>
      <w:r w:rsidR="00BA322A">
        <w:t xml:space="preserve"> </w:t>
      </w:r>
      <w:r w:rsidR="00BA322A">
        <w:rPr>
          <w:i/>
        </w:rPr>
        <w:t>full</w:t>
      </w:r>
      <w:r w:rsidR="00814B91">
        <w:t>,</w:t>
      </w:r>
      <w:r w:rsidRPr="00BA322A">
        <w:rPr>
          <w:i/>
        </w:rPr>
        <w:t xml:space="preserve"> compliance</w:t>
      </w:r>
      <w:r>
        <w:t xml:space="preserve"> </w:t>
      </w:r>
      <w:r w:rsidR="00F96500">
        <w:t>– which is the assumpt</w:t>
      </w:r>
      <w:r w:rsidR="00B8700A">
        <w:t>ion that supposes that everyone will “act justly” and “do his part in upholding just institutions</w:t>
      </w:r>
      <w:r w:rsidR="00A05C93">
        <w:t>”</w:t>
      </w:r>
      <w:r w:rsidR="002B150D">
        <w:t xml:space="preserve"> – in determining the content of </w:t>
      </w:r>
      <w:r w:rsidR="002B150D">
        <w:rPr>
          <w:i/>
        </w:rPr>
        <w:t>Ideal Destination</w:t>
      </w:r>
      <w:r w:rsidR="002B150D">
        <w:t>.</w:t>
      </w:r>
      <w:r w:rsidR="00E91BE6">
        <w:t xml:space="preserve"> </w:t>
      </w:r>
      <w:r w:rsidR="00C25BCA">
        <w:t>I</w:t>
      </w:r>
      <w:r w:rsidR="00C25BCA" w:rsidRPr="00041466">
        <w:t xml:space="preserve"> </w:t>
      </w:r>
      <w:r w:rsidR="00C25BCA">
        <w:t xml:space="preserve">argue that using strict compliance as a modeling assumption can have a valuable and non-distortionary role to play. To do so, I introduce a </w:t>
      </w:r>
      <w:r w:rsidR="00A97DB3">
        <w:t xml:space="preserve">two-stage </w:t>
      </w:r>
      <w:r w:rsidR="00C25BCA">
        <w:t xml:space="preserve">model which I call </w:t>
      </w:r>
      <w:r w:rsidR="00C25BCA">
        <w:rPr>
          <w:i/>
        </w:rPr>
        <w:t>Ideal Justice</w:t>
      </w:r>
      <w:r w:rsidR="00C25BCA">
        <w:t xml:space="preserve"> in Section II.</w:t>
      </w:r>
      <w:r w:rsidR="00DE5199">
        <w:t xml:space="preserve"> </w:t>
      </w:r>
      <w:r w:rsidR="00C25BCA">
        <w:t xml:space="preserve">The </w:t>
      </w:r>
      <w:r w:rsidR="00A97DB3">
        <w:t xml:space="preserve">first stage </w:t>
      </w:r>
      <w:r w:rsidR="007928E1">
        <w:t xml:space="preserve">– what I call the </w:t>
      </w:r>
      <w:r w:rsidR="007928E1" w:rsidRPr="007928E1">
        <w:rPr>
          <w:i/>
        </w:rPr>
        <w:t>ordering stage</w:t>
      </w:r>
      <w:r w:rsidR="007928E1">
        <w:t xml:space="preserve"> – constructs a priority ordering, </w:t>
      </w:r>
      <w:r w:rsidR="007928E1">
        <w:rPr>
          <w:i/>
        </w:rPr>
        <w:t>irrespective of compliance considerations</w:t>
      </w:r>
      <w:r w:rsidR="007928E1">
        <w:t xml:space="preserve">, of possible social worlds organized according to different sets of principles of justice. The second stage – what I call the </w:t>
      </w:r>
      <w:r w:rsidR="007928E1">
        <w:rPr>
          <w:i/>
        </w:rPr>
        <w:t xml:space="preserve">selection stage </w:t>
      </w:r>
      <w:r w:rsidR="007928E1">
        <w:t xml:space="preserve">– reintroduces compliance considerations in </w:t>
      </w:r>
      <w:r w:rsidR="00866359">
        <w:t xml:space="preserve">the determination </w:t>
      </w:r>
      <w:r w:rsidR="00775CFA">
        <w:t xml:space="preserve">of what </w:t>
      </w:r>
      <w:r w:rsidR="005F7625">
        <w:t xml:space="preserve">is appropriate for </w:t>
      </w:r>
      <w:proofErr w:type="spellStart"/>
      <w:r w:rsidR="00775CFA">
        <w:t>nonideal</w:t>
      </w:r>
      <w:proofErr w:type="spellEnd"/>
      <w:r w:rsidR="00775CFA">
        <w:t xml:space="preserve"> conditions.</w:t>
      </w:r>
    </w:p>
    <w:p w14:paraId="185B60E6" w14:textId="3BB5AAFA" w:rsidR="00DD4F34" w:rsidRPr="00E04FD0" w:rsidRDefault="00D06873" w:rsidP="00660C70">
      <w:pPr>
        <w:ind w:firstLine="720"/>
        <w:jc w:val="both"/>
      </w:pPr>
      <w:r>
        <w:t xml:space="preserve">However, </w:t>
      </w:r>
      <w:r w:rsidR="00734403">
        <w:t>Alex</w:t>
      </w:r>
      <w:r w:rsidR="00D91B39">
        <w:t>ander</w:t>
      </w:r>
      <w:r w:rsidR="00734403">
        <w:t xml:space="preserve"> </w:t>
      </w:r>
      <w:r w:rsidR="00F77BD4">
        <w:rPr>
          <w:noProof/>
        </w:rPr>
        <w:t>Rosenberg (2016)</w:t>
      </w:r>
      <w:r w:rsidR="00734403">
        <w:t xml:space="preserve">, </w:t>
      </w:r>
      <w:r w:rsidR="0068422F" w:rsidRPr="00041466">
        <w:t xml:space="preserve">David </w:t>
      </w:r>
      <w:r w:rsidR="00F77BD4">
        <w:rPr>
          <w:noProof/>
        </w:rPr>
        <w:t>Schmidtz (2011; 2016; 2017)</w:t>
      </w:r>
      <w:r w:rsidR="0068422F" w:rsidRPr="00041466">
        <w:t xml:space="preserve">, Jacob </w:t>
      </w:r>
      <w:r w:rsidR="00F77BD4">
        <w:rPr>
          <w:noProof/>
        </w:rPr>
        <w:t>Levy (2016)</w:t>
      </w:r>
      <w:r w:rsidR="0068422F">
        <w:t xml:space="preserve">, and Christopher </w:t>
      </w:r>
      <w:r w:rsidR="00F77BD4">
        <w:rPr>
          <w:noProof/>
        </w:rPr>
        <w:t>Freiman (2017)</w:t>
      </w:r>
      <w:r w:rsidR="00E3356C">
        <w:t xml:space="preserve"> </w:t>
      </w:r>
      <w:r w:rsidR="006E56BC">
        <w:t>have</w:t>
      </w:r>
      <w:r w:rsidR="00AC3E81">
        <w:t xml:space="preserve"> all</w:t>
      </w:r>
      <w:r w:rsidR="006E56BC">
        <w:t xml:space="preserve"> </w:t>
      </w:r>
      <w:r w:rsidR="00AC3E81">
        <w:t>offered</w:t>
      </w:r>
      <w:r w:rsidR="006E56BC">
        <w:t xml:space="preserve"> </w:t>
      </w:r>
      <w:r w:rsidR="00AC3E81">
        <w:t xml:space="preserve">forceful criticisms of </w:t>
      </w:r>
      <w:r w:rsidR="006E56BC">
        <w:t>assuming strict compliance in a model of ideal justice</w:t>
      </w:r>
      <w:r w:rsidR="0068422F">
        <w:t>.</w:t>
      </w:r>
      <w:r w:rsidR="00196340">
        <w:fldChar w:fldCharType="begin"/>
      </w:r>
      <w:r w:rsidR="00196340">
        <w:instrText xml:space="preserve"> ADDIN ZOTERO_ITEM CSL_CITATION {"citationID":"Jww8FhNM","properties":{"formattedCitation":"(Schmidtz 2011; 2016; 2017; Rosenberg 2016; Levy 2016; Freiman 2017)","plainCitation":"(Schmidtz 2011; 2016; 2017; Rosenberg 2016; Levy 2016; Freiman 2017)","noteIndex":0},"citationItems":[{"id":350,"uris":["http://zotero.org/users/2021548/items/79FJQSM7"],"uri":["http://zotero.org/users/2021548/items/79FJQSM7"],"itemData":{"id":350,"type":"article-journal","container-title":"Ethics","issue":"4","page":"772–796","source":"PhilPapers","title":"Nonideal Theory: What It Is and What It Needs to Be","volume":"121","author":[{"family":"Schmidtz","given":"David"}],"issued":{"date-parts":[["2011"]]}}},{"id":242,"uris":["http://zotero.org/users/2021548/items/4CX3UXB9"],"uri":["http://zotero.org/users/2021548/items/4CX3UXB9"],"itemData":{"id":242,"type":"article-journal","abstract":"Abstract:Over the past decade, political philosophers and political theorists have had a\ncommon purpose: to reflect on the merits of realism and idealism when theorizing\nabout the human condition and the nature of justice. We have settled that no one\nis against being realistic or against being idealistic per se. The contributions\nto this volume represent a conversation about what would make one attempt to\narticulate ideals better than another.","container-title":"Social Philosophy and Policy","issue":"1-2","page":"1-10","source":"Cambridge Core","title":"A Realistic Political Ideal","volume":"33","author":[{"family":"Schmidtz","given":"David"}],"issued":{"date-parts":[["2016"]]}}},{"id":200,"uris":["http://zotero.org/users/2021548/items/53XXAN9P"],"uri":["http://zotero.org/users/2021548/items/53XXAN9P"],"itemData":{"id":200,"type":"chapter","abstract":"Cambridge Core - Political Theory - Methods in Analytical Political Theory -  edited by Adrian Blau","container-title":"Methods in Analytical Political Theory","event-place":"New York, NY","page":"131-151","publisher":"Cambridge University Press","publisher-place":"New York, NY","title":"Realistic Idealism","author":[{"family":"Schmidtz","given":"David"}],"editor":[{"family":"Blau","given":"Adrian"}],"accessed":{"date-parts":[["2017",8,7]]},"issued":{"date-parts":[["2017"]]}}},{"id":186,"uris":["http://zotero.org/users/2021548/items/JA58J8HU"],"uri":["http://zotero.org/users/2021548/items/JA58J8HU"],"itemData":{"id":186,"type":"article-journal","abstract":"Abstract:\nThe essay agues that there is little scope for ideal theory in political\nphilosophy, even under Rawls’s conception of its aims. It begins by\nidentifying features of a standard example of ideal theory in physics\n— the ideal gas law, PV=NRT and draws attention to the\nlack of these features in Rawls’s derivation of the principles of\njustice from the original position. A. John Simmons’s defense of\nideal theory against criticisms of Amartya Sen is examined, as are further\ncriticisms of both by David Schmidtz. The essay goes on to develop a conception\nof the domain of social relations to be characterized by justice that suggests\nthat as a moving target it makes ideal theory otiose. Examination of\nRawls’s later views substantiate the conclusion that ideal theory as\npropounded in A Theory of Justice is a mistaken starting point in the enterprise\nof political philosophy. Differences between the domains of ideal theory in\nmathematics, physics, and economics on the one hand, and political philosophy on\nthe other, reinforce this conclusion.","container-title":"Social Philosophy and Policy","issue":"1-2","page":"55-75","source":"Cambridge Core","title":"On the Very Idea of Ideal Theory in Political Philosophy","volume":"33","author":[{"family":"Rosenberg","given":"Alexander"}],"issued":{"date-parts":[["2016"]]}}},{"id":201,"uris":["http://zotero.org/users/2021548/items/4AS24NA6"],"uri":["http://zotero.org/users/2021548/items/4AS24NA6"],"itemData":{"id":201,"type":"article-journal","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world.","container-title":"Social Philosophy and Policy","ISSN":"0265-0525, 1471-6437","issue":"1-2","page":"312-333","title":"There is No Such Thing as Ideal Theory","volume":"33","author":[{"family":"Levy","given":"Jacob T."}],"issued":{"date-parts":[["2016"]]}}},{"id":203,"uris":["http://zotero.org/users/2021548/items/BCME9QZ5"],"uri":["http://zotero.org/users/2021548/items/BCME9QZ5"],"itemData":{"id":203,"type":"book","abstract":"Unequivocal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way.","event-place":"New York","language":"English","number-of-pages":"168","publisher":"Routledge","publisher-place":"New York","source":"Amazon","title":"Unequivocal Justice","author":[{"family":"Freiman","given":"Christopher"}],"issued":{"date-parts":[["2017"]]}}}],"schema":"https://github.com/citation-style-language/schema/raw/master/csl-citation.json"} </w:instrText>
      </w:r>
      <w:r w:rsidR="00196340">
        <w:fldChar w:fldCharType="separate"/>
      </w:r>
      <w:r w:rsidR="00196340">
        <w:rPr>
          <w:noProof/>
        </w:rPr>
        <w:t xml:space="preserve"> </w:t>
      </w:r>
      <w:r w:rsidR="00196340">
        <w:fldChar w:fldCharType="end"/>
      </w:r>
      <w:r w:rsidR="007D04A0">
        <w:t xml:space="preserve"> </w:t>
      </w:r>
      <w:r w:rsidR="0068422F">
        <w:t>At the heart of this</w:t>
      </w:r>
      <w:r w:rsidR="006119BF">
        <w:t xml:space="preserve"> general</w:t>
      </w:r>
      <w:r w:rsidR="0068422F">
        <w:t xml:space="preserve"> line of criticism is the concern that assuming strict compliance will distort </w:t>
      </w:r>
      <w:r w:rsidR="00F75DFC">
        <w:t>our theorizing</w:t>
      </w:r>
      <w:r w:rsidR="00734403">
        <w:t>.</w:t>
      </w:r>
      <w:r w:rsidR="00B957E2">
        <w:t xml:space="preserve"> </w:t>
      </w:r>
      <w:r w:rsidR="001A6BD5">
        <w:t xml:space="preserve">Though </w:t>
      </w:r>
      <w:r w:rsidR="00B453B0">
        <w:t>in the same vein</w:t>
      </w:r>
      <w:r w:rsidR="001A6BD5">
        <w:t xml:space="preserve"> </w:t>
      </w:r>
      <w:r w:rsidR="00B453B0">
        <w:t>as</w:t>
      </w:r>
      <w:r w:rsidR="001A6BD5">
        <w:t xml:space="preserve"> Charles Mill’s well-known assessment of ideal theory, as such, being distortionary, the claim of distortion presently under consideration is restric</w:t>
      </w:r>
      <w:r w:rsidR="00BB50F0">
        <w:t xml:space="preserve">ted to a subset of ideal theory – </w:t>
      </w:r>
      <w:r w:rsidR="001A6BD5">
        <w:t xml:space="preserve">namely, those models that assume strict compliance </w:t>
      </w:r>
      <w:r w:rsidR="00BB50F0">
        <w:t xml:space="preserve">– </w:t>
      </w:r>
      <w:r w:rsidR="001A6BD5">
        <w:t>and, thus, has a narrower scope.</w:t>
      </w:r>
      <w:r w:rsidR="009648E5" w:rsidRPr="005864AB">
        <w:rPr>
          <w:rStyle w:val="FootnoteReference"/>
        </w:rPr>
        <w:footnoteReference w:id="2"/>
      </w:r>
      <w:r w:rsidR="00B957E2">
        <w:t xml:space="preserve"> </w:t>
      </w:r>
      <w:r w:rsidR="005A1460">
        <w:t xml:space="preserve">Given the prominence of these criticisms, </w:t>
      </w:r>
      <w:r w:rsidR="005D179A">
        <w:t xml:space="preserve">I devote </w:t>
      </w:r>
      <w:r w:rsidR="00D570CE">
        <w:t>a substantial portion</w:t>
      </w:r>
      <w:r w:rsidR="005C31B0">
        <w:t xml:space="preserve"> of the paper </w:t>
      </w:r>
      <w:r w:rsidR="00F677FA">
        <w:t xml:space="preserve">to </w:t>
      </w:r>
      <w:r w:rsidR="00F462E4">
        <w:t>defending</w:t>
      </w:r>
      <w:r w:rsidR="005C31B0">
        <w:t xml:space="preserve"> </w:t>
      </w:r>
      <w:r w:rsidR="005D179A">
        <w:t>the model</w:t>
      </w:r>
      <w:r w:rsidR="005C31B0">
        <w:t xml:space="preserve"> </w:t>
      </w:r>
      <w:r w:rsidR="00F462E4">
        <w:t>from its</w:t>
      </w:r>
      <w:r w:rsidR="00DC7F14">
        <w:t xml:space="preserve"> various</w:t>
      </w:r>
      <w:r w:rsidR="00F462E4">
        <w:t xml:space="preserve"> critics</w:t>
      </w:r>
      <w:r w:rsidR="005C31B0">
        <w:t>.</w:t>
      </w:r>
      <w:r w:rsidR="00D570CE">
        <w:t xml:space="preserve"> </w:t>
      </w:r>
      <w:r w:rsidR="00544496">
        <w:t>I</w:t>
      </w:r>
      <w:r w:rsidR="0068422F">
        <w:t xml:space="preserve">n Section III, </w:t>
      </w:r>
      <w:r w:rsidR="00DD7920">
        <w:rPr>
          <w:i/>
        </w:rPr>
        <w:t>pace</w:t>
      </w:r>
      <w:r w:rsidR="00DD7920">
        <w:t xml:space="preserve"> Rosenberg, I follow many philosophers of science and social science in thinking</w:t>
      </w:r>
      <w:r w:rsidR="005C31B0">
        <w:t xml:space="preserve"> that </w:t>
      </w:r>
      <w:r w:rsidR="008C3622">
        <w:t xml:space="preserve">an idealization, such as </w:t>
      </w:r>
      <w:r w:rsidR="005C31B0">
        <w:t>strict compliance</w:t>
      </w:r>
      <w:r w:rsidR="008C3622">
        <w:t>,</w:t>
      </w:r>
      <w:r w:rsidR="005C31B0">
        <w:t xml:space="preserve"> </w:t>
      </w:r>
      <w:r w:rsidR="008C3622">
        <w:t>can be justifiably</w:t>
      </w:r>
      <w:r w:rsidR="005C31B0">
        <w:t xml:space="preserve"> </w:t>
      </w:r>
      <w:r w:rsidR="008C3622">
        <w:t>made</w:t>
      </w:r>
      <w:r w:rsidR="005C31B0">
        <w:t xml:space="preserve"> </w:t>
      </w:r>
      <w:r w:rsidR="00F462E4">
        <w:t xml:space="preserve">in order </w:t>
      </w:r>
      <w:r w:rsidR="005C31B0">
        <w:t xml:space="preserve">to make </w:t>
      </w:r>
      <w:r w:rsidR="008C3622">
        <w:lastRenderedPageBreak/>
        <w:t>a</w:t>
      </w:r>
      <w:r w:rsidR="005C31B0">
        <w:t xml:space="preserve"> problem </w:t>
      </w:r>
      <w:r w:rsidR="0001235C">
        <w:t>tractable</w:t>
      </w:r>
      <w:r w:rsidR="005C31B0">
        <w:t xml:space="preserve">. </w:t>
      </w:r>
      <w:r w:rsidR="004936B3">
        <w:t>Section IV</w:t>
      </w:r>
      <w:r w:rsidR="000740A6">
        <w:t xml:space="preserve"> and Section V </w:t>
      </w:r>
      <w:r w:rsidR="00544496">
        <w:t>address</w:t>
      </w:r>
      <w:r w:rsidR="000740A6">
        <w:t xml:space="preserve"> criticisms </w:t>
      </w:r>
      <w:r w:rsidR="00544496">
        <w:t>raised</w:t>
      </w:r>
      <w:r w:rsidR="000740A6">
        <w:t xml:space="preserve"> by </w:t>
      </w:r>
      <w:proofErr w:type="spellStart"/>
      <w:r w:rsidR="000740A6">
        <w:t>Schmidtz</w:t>
      </w:r>
      <w:proofErr w:type="spellEnd"/>
      <w:r w:rsidR="000740A6">
        <w:t xml:space="preserve"> of the model that results when strict compliance is assumed. </w:t>
      </w:r>
      <w:r w:rsidR="004936B3">
        <w:t xml:space="preserve">I </w:t>
      </w:r>
      <w:r w:rsidR="000740A6">
        <w:t xml:space="preserve">make </w:t>
      </w:r>
      <w:r w:rsidR="008F3FEC">
        <w:t xml:space="preserve">the case </w:t>
      </w:r>
      <w:r w:rsidR="000740A6">
        <w:t>that</w:t>
      </w:r>
      <w:r w:rsidR="004936B3">
        <w:t xml:space="preserve"> </w:t>
      </w:r>
      <w:r w:rsidR="000740A6">
        <w:t xml:space="preserve">assuming strict compliance does not </w:t>
      </w:r>
      <w:r w:rsidR="006D24D8">
        <w:t xml:space="preserve">necessarily </w:t>
      </w:r>
      <w:r w:rsidR="000740A6">
        <w:t>produce an incoherent model</w:t>
      </w:r>
      <w:r w:rsidR="008F3FEC">
        <w:t xml:space="preserve"> in Section IV and that it does not </w:t>
      </w:r>
      <w:r w:rsidR="006D24D8">
        <w:t xml:space="preserve">necessarily </w:t>
      </w:r>
      <w:r w:rsidR="008F3FEC">
        <w:t xml:space="preserve">yield an irrelevant model in Section V. </w:t>
      </w:r>
      <w:r w:rsidR="00DF58B2">
        <w:t>I</w:t>
      </w:r>
      <w:r w:rsidR="005C31B0">
        <w:t xml:space="preserve">n Section VI, I </w:t>
      </w:r>
      <w:r w:rsidR="008C3622">
        <w:t>rebut</w:t>
      </w:r>
      <w:r w:rsidR="005C31B0">
        <w:t xml:space="preserve"> </w:t>
      </w:r>
      <w:r w:rsidR="008C3622">
        <w:t xml:space="preserve">arguments </w:t>
      </w:r>
      <w:r w:rsidR="00A16DF2">
        <w:t xml:space="preserve">made </w:t>
      </w:r>
      <w:r w:rsidR="008C3622">
        <w:t xml:space="preserve">by Levy and </w:t>
      </w:r>
      <w:proofErr w:type="spellStart"/>
      <w:r w:rsidR="008C3622">
        <w:t>Freiman</w:t>
      </w:r>
      <w:proofErr w:type="spellEnd"/>
      <w:r w:rsidR="008C3622">
        <w:t xml:space="preserve"> that</w:t>
      </w:r>
      <w:r w:rsidR="00E04FD0">
        <w:t xml:space="preserve"> assuming strict compliance assumes away the very problem under consideration.</w:t>
      </w:r>
      <w:r w:rsidR="005A1460">
        <w:t xml:space="preserve"> </w:t>
      </w:r>
      <w:r w:rsidR="00A16DF2">
        <w:t>I</w:t>
      </w:r>
      <w:r w:rsidR="00520B3C">
        <w:t>n Section VI</w:t>
      </w:r>
      <w:r w:rsidR="004C2575">
        <w:t>I</w:t>
      </w:r>
      <w:r w:rsidR="00DF58B2">
        <w:t xml:space="preserve">, </w:t>
      </w:r>
      <w:r w:rsidR="00E04FD0">
        <w:t xml:space="preserve">I conclude that strict compliance </w:t>
      </w:r>
      <w:r w:rsidR="00DC1DBB">
        <w:t xml:space="preserve">can be </w:t>
      </w:r>
      <w:r w:rsidR="008C3622">
        <w:t>a justifiable modeling assumption</w:t>
      </w:r>
      <w:r w:rsidR="004C2575">
        <w:t>.</w:t>
      </w:r>
    </w:p>
    <w:p w14:paraId="04A116A6" w14:textId="77777777" w:rsidR="0068422F" w:rsidRDefault="0068422F" w:rsidP="00660C70">
      <w:pPr>
        <w:jc w:val="both"/>
      </w:pPr>
    </w:p>
    <w:p w14:paraId="32EE8F89" w14:textId="2937D05F" w:rsidR="0068422F" w:rsidRPr="00041466" w:rsidRDefault="0068422F" w:rsidP="00660C70">
      <w:pPr>
        <w:jc w:val="both"/>
        <w:outlineLvl w:val="0"/>
      </w:pPr>
      <w:r>
        <w:rPr>
          <w:b/>
        </w:rPr>
        <w:t xml:space="preserve">II. </w:t>
      </w:r>
      <w:r w:rsidR="00B03AC3">
        <w:rPr>
          <w:b/>
          <w:i/>
        </w:rPr>
        <w:t xml:space="preserve">Ideal </w:t>
      </w:r>
      <w:r w:rsidR="00B03AC3" w:rsidRPr="00B03AC3">
        <w:rPr>
          <w:b/>
          <w:i/>
        </w:rPr>
        <w:t>Justice</w:t>
      </w:r>
      <w:r w:rsidR="00B03AC3">
        <w:rPr>
          <w:b/>
        </w:rPr>
        <w:t>: A</w:t>
      </w:r>
      <w:r>
        <w:rPr>
          <w:b/>
        </w:rPr>
        <w:t xml:space="preserve"> </w:t>
      </w:r>
      <w:r w:rsidR="00081280">
        <w:rPr>
          <w:b/>
        </w:rPr>
        <w:t xml:space="preserve">Dynamic </w:t>
      </w:r>
      <w:r>
        <w:rPr>
          <w:b/>
        </w:rPr>
        <w:t>Model</w:t>
      </w:r>
    </w:p>
    <w:p w14:paraId="5DEF3825" w14:textId="6D23EBA0" w:rsidR="00F96500" w:rsidRDefault="00F96500" w:rsidP="00660C70">
      <w:pPr>
        <w:jc w:val="both"/>
      </w:pPr>
      <w:r>
        <w:t>Rawls thought that strict compliance must be assumed in order to accurately identify the ideal</w:t>
      </w:r>
      <w:r w:rsidR="00493A50">
        <w:t>ly just</w:t>
      </w:r>
      <w:r>
        <w:t xml:space="preserve"> destination.</w:t>
      </w:r>
      <w:r w:rsidRPr="005864AB">
        <w:rPr>
          <w:rStyle w:val="FootnoteReference"/>
        </w:rPr>
        <w:footnoteReference w:id="3"/>
      </w:r>
      <w:r>
        <w:t xml:space="preserve"> But how does this assumption actually help determine the destination to be modeled? Rawls is less than clear. A. John Simmons suggests that the purpose of assuming strict compliance is to control for “noise” when comparing societies arranged in accordance with different principles of justice.</w:t>
      </w:r>
      <w:r w:rsidRPr="005864AB">
        <w:rPr>
          <w:rStyle w:val="FootnoteReference"/>
        </w:rPr>
        <w:footnoteReference w:id="4"/>
      </w:r>
      <w:r w:rsidRPr="00041466">
        <w:t xml:space="preserve"> </w:t>
      </w:r>
      <w:r>
        <w:t xml:space="preserve">By this, Simmons seems to mean that strict compliance allows for societies ordered according to different principles of justice to be compared in terms of a </w:t>
      </w:r>
      <w:r w:rsidRPr="00335180">
        <w:rPr>
          <w:i/>
        </w:rPr>
        <w:t>single</w:t>
      </w:r>
      <w:r>
        <w:t xml:space="preserve"> parameter – justness. This single-parameter comparison allows for a determination of what organizing principles lead to the most just social world. The society that ranks highest is </w:t>
      </w:r>
      <w:r w:rsidR="00770977">
        <w:t>to be understood as the ideal</w:t>
      </w:r>
      <w:r>
        <w:t xml:space="preserve"> destination.</w:t>
      </w:r>
    </w:p>
    <w:p w14:paraId="4B2244D6" w14:textId="5F425530" w:rsidR="00A40BBD" w:rsidRDefault="00F96500" w:rsidP="00660C70">
      <w:pPr>
        <w:jc w:val="both"/>
      </w:pPr>
      <w:r>
        <w:tab/>
        <w:t xml:space="preserve">Supposing Simmons’s filling of the Rawlsian </w:t>
      </w:r>
      <w:r w:rsidR="00955B5F">
        <w:t>justificatory-</w:t>
      </w:r>
      <w:r>
        <w:t>lacuna is correct, Rawls leaves no such gap in how the principles</w:t>
      </w:r>
      <w:r w:rsidR="00FE3386">
        <w:t>, once chosen,</w:t>
      </w:r>
      <w:r>
        <w:t xml:space="preserve"> get applied in a given context. </w:t>
      </w:r>
      <w:r w:rsidR="00665502">
        <w:t>Through the procedure that</w:t>
      </w:r>
      <w:r w:rsidR="003C2B92">
        <w:t xml:space="preserve"> </w:t>
      </w:r>
      <w:r w:rsidR="001A52B0">
        <w:fldChar w:fldCharType="begin"/>
      </w:r>
      <w:r w:rsidR="001A52B0">
        <w:instrText xml:space="preserve"> ADDIN ZOTERO_ITEM CSL_CITATION {"citationID":"uUl58wf3","properties":{"formattedCitation":"(Rawls 1999a, 171\\uc0\\u8211{}76)","plainCitation":"(Rawls 1999a, 171–76)","noteIndex":0},"citationItems":[{"id":364,"uris":["http://zotero.org/users/2021548/items/PPTCS9UR"],"uri":["http://zotero.org/users/2021548/items/PPTCS9UR"],"itemData":{"id":364,"type":"book","abstract":"Since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Edition","author":[{"family":"Rawls","given":"John"}],"issued":{"date-parts":[["1999"]]}},"locator":"171-176"}],"schema":"https://github.com/citation-style-language/schema/raw/master/csl-citation.json"} </w:instrText>
      </w:r>
      <w:r w:rsidR="001A52B0">
        <w:fldChar w:fldCharType="separate"/>
      </w:r>
      <w:r w:rsidR="001A52B0" w:rsidRPr="00196340">
        <w:rPr>
          <w:rFonts w:cs="Times New Roman"/>
        </w:rPr>
        <w:t xml:space="preserve">Rawls </w:t>
      </w:r>
      <w:r w:rsidR="001A52B0">
        <w:rPr>
          <w:rFonts w:cs="Times New Roman"/>
        </w:rPr>
        <w:t>(</w:t>
      </w:r>
      <w:r w:rsidR="001A52B0" w:rsidRPr="00196340">
        <w:rPr>
          <w:rFonts w:cs="Times New Roman"/>
        </w:rPr>
        <w:t>1999a</w:t>
      </w:r>
      <w:r w:rsidR="001A52B0">
        <w:rPr>
          <w:rFonts w:cs="Times New Roman"/>
        </w:rPr>
        <w:t>:</w:t>
      </w:r>
      <w:r w:rsidR="001A52B0" w:rsidRPr="00196340">
        <w:rPr>
          <w:rFonts w:cs="Times New Roman"/>
        </w:rPr>
        <w:t xml:space="preserve"> 171–76)</w:t>
      </w:r>
      <w:r w:rsidR="001A52B0">
        <w:fldChar w:fldCharType="end"/>
      </w:r>
      <w:r w:rsidR="003C2B92">
        <w:t xml:space="preserve"> calls “the four-stage sequence</w:t>
      </w:r>
      <w:r w:rsidR="00665502">
        <w:t>,” the abstract principles of justice are given increasingly determinate institutional-specification for the particular context.</w:t>
      </w:r>
      <w:r w:rsidR="001A52B0">
        <w:t xml:space="preserve"> </w:t>
      </w:r>
      <w:r w:rsidR="00D42CEE">
        <w:t>While</w:t>
      </w:r>
      <w:r w:rsidR="001F1D1C">
        <w:t xml:space="preserve"> </w:t>
      </w:r>
      <w:r w:rsidR="00914108">
        <w:t>the principles</w:t>
      </w:r>
      <w:r w:rsidR="00D42CEE">
        <w:t xml:space="preserve"> alone “</w:t>
      </w:r>
      <w:r w:rsidR="00914108">
        <w:t>are not sufficiently determinate to yield recommendations for a specific society”,</w:t>
      </w:r>
      <w:r w:rsidR="00D36610">
        <w:t xml:space="preserve"> the</w:t>
      </w:r>
      <w:r w:rsidR="00D42CEE">
        <w:t xml:space="preserve"> four-stage sequence tailors the</w:t>
      </w:r>
      <w:r w:rsidR="00D36610">
        <w:t xml:space="preserve"> “general content” of the principles “to the particular conditions of </w:t>
      </w:r>
      <w:r w:rsidR="00D42CEE">
        <w:t>a</w:t>
      </w:r>
      <w:r w:rsidR="00D36610">
        <w:t xml:space="preserve"> given society”</w:t>
      </w:r>
      <w:r w:rsidR="001A52B0">
        <w:t xml:space="preserve"> </w:t>
      </w:r>
      <w:r w:rsidR="00196340">
        <w:fldChar w:fldCharType="begin"/>
      </w:r>
      <w:r w:rsidR="00196340">
        <w:instrText xml:space="preserve"> ADDIN ZOTERO_ITEM CSL_CITATION {"citationID":"2vAvIjZZ","properties":{"formattedCitation":"(Ronzoni 2014, 290)","plainCitation":"(Ronzoni 2014, 290)","noteIndex":0},"citationItems":[{"id":1039,"uris":["http://zotero.org/users/2021548/items/97ASG5ZF"],"uri":["http://zotero.org/users/2021548/items/97ASG5ZF"],"itemData":{"id":1039,"type":"chapter","container-title":"The Cambridge Rawls Lexicon","event-place":"Cambridge","page":"290-292","publisher":"Cambridge University Press","publisher-place":"Cambridge","title":"The Four-Stage Sequence","author":[{"family":"Ronzoni","given":"Miriam"}],"editor":[{"family":"Mandle","given":"Jon"},{"family":"Reidy","given":"David A."}],"issued":{"date-parts":[["2014"]]}},"locator":"290"}],"schema":"https://github.com/citation-style-language/schema/raw/master/csl-citation.json"} </w:instrText>
      </w:r>
      <w:r w:rsidR="00196340">
        <w:fldChar w:fldCharType="separate"/>
      </w:r>
      <w:r w:rsidR="00196340">
        <w:rPr>
          <w:noProof/>
        </w:rPr>
        <w:t>(Ronzoni 2014</w:t>
      </w:r>
      <w:r w:rsidR="001A52B0">
        <w:rPr>
          <w:noProof/>
        </w:rPr>
        <w:t>:</w:t>
      </w:r>
      <w:r w:rsidR="00196340">
        <w:rPr>
          <w:noProof/>
        </w:rPr>
        <w:t xml:space="preserve"> 290)</w:t>
      </w:r>
      <w:r w:rsidR="00196340">
        <w:fldChar w:fldCharType="end"/>
      </w:r>
      <w:r w:rsidR="001A52B0">
        <w:t xml:space="preserve">. </w:t>
      </w:r>
      <w:r w:rsidR="00562F6A">
        <w:t>The first stage</w:t>
      </w:r>
      <w:r w:rsidR="00A70F4F">
        <w:t xml:space="preserve"> </w:t>
      </w:r>
      <w:r w:rsidR="00A43B64">
        <w:t xml:space="preserve">determines the principles of justice themselves via </w:t>
      </w:r>
      <w:r w:rsidR="00562F6A">
        <w:t>the original position with a full veil of ignorance</w:t>
      </w:r>
      <w:r w:rsidR="00A70F4F">
        <w:t xml:space="preserve"> – </w:t>
      </w:r>
      <w:r w:rsidR="00264FD7">
        <w:t xml:space="preserve">which </w:t>
      </w:r>
      <w:r w:rsidR="004C0184">
        <w:t>excludes arbitrary facts</w:t>
      </w:r>
      <w:r w:rsidR="00A70F4F">
        <w:t xml:space="preserve">, </w:t>
      </w:r>
      <w:r w:rsidR="00ED51D4">
        <w:t>including those about</w:t>
      </w:r>
      <w:r w:rsidR="00A70F4F">
        <w:t xml:space="preserve"> compliance,</w:t>
      </w:r>
      <w:r w:rsidR="004C0184">
        <w:t xml:space="preserve"> from impacting the selection of principles</w:t>
      </w:r>
      <w:r w:rsidR="00A70F4F">
        <w:t xml:space="preserve"> – </w:t>
      </w:r>
      <w:r w:rsidR="00562F6A">
        <w:t>intact.</w:t>
      </w:r>
      <w:r w:rsidR="00D15F83" w:rsidRPr="005864AB">
        <w:rPr>
          <w:rStyle w:val="FootnoteReference"/>
        </w:rPr>
        <w:footnoteReference w:id="5"/>
      </w:r>
      <w:r w:rsidR="0017384B">
        <w:t xml:space="preserve"> </w:t>
      </w:r>
      <w:r w:rsidR="007A01CB">
        <w:t xml:space="preserve">At the second stage, </w:t>
      </w:r>
      <w:r w:rsidR="00071D8F">
        <w:t xml:space="preserve">a </w:t>
      </w:r>
      <w:r w:rsidR="007A1854">
        <w:t>“</w:t>
      </w:r>
      <w:r w:rsidR="00071D8F">
        <w:t xml:space="preserve">constitutional framework </w:t>
      </w:r>
      <w:r w:rsidR="007A1854">
        <w:t>for the basic structure” of society is chosen</w:t>
      </w:r>
      <w:r w:rsidR="001A52B0">
        <w:t xml:space="preserve"> </w:t>
      </w:r>
      <w:r w:rsidR="00196340">
        <w:fldChar w:fldCharType="begin"/>
      </w:r>
      <w:r w:rsidR="00196340">
        <w:instrText xml:space="preserve"> ADDIN ZOTERO_ITEM CSL_CITATION {"citationID":"gWshxc7F","properties":{"formattedCitation":"(Ronzoni 2014, 291)","plainCitation":"(Ronzoni 2014, 291)","noteIndex":0},"citationItems":[{"id":1039,"uris":["http://zotero.org/users/2021548/items/97ASG5ZF"],"uri":["http://zotero.org/users/2021548/items/97ASG5ZF"],"itemData":{"id":1039,"type":"chapter","container-title":"The Cambridge Rawls Lexicon","event-place":"Cambridge","page":"290-292","publisher":"Cambridge University Press","publisher-place":"Cambridge","title":"The Four-Stage Sequence","author":[{"family":"Ronzoni","given":"Miriam"}],"editor":[{"family":"Mandle","given":"Jon"},{"family":"Reidy","given":"David A."}],"issued":{"date-parts":[["2014"]]}},"locator":"291"}],"schema":"https://github.com/citation-style-language/schema/raw/master/csl-citation.json"} </w:instrText>
      </w:r>
      <w:r w:rsidR="00196340">
        <w:fldChar w:fldCharType="separate"/>
      </w:r>
      <w:r w:rsidR="00196340">
        <w:rPr>
          <w:noProof/>
        </w:rPr>
        <w:t>(Ronzoni 2014</w:t>
      </w:r>
      <w:r w:rsidR="001A52B0">
        <w:rPr>
          <w:noProof/>
        </w:rPr>
        <w:t>:</w:t>
      </w:r>
      <w:r w:rsidR="00196340">
        <w:rPr>
          <w:noProof/>
        </w:rPr>
        <w:t xml:space="preserve"> 291)</w:t>
      </w:r>
      <w:r w:rsidR="00196340">
        <w:fldChar w:fldCharType="end"/>
      </w:r>
      <w:r w:rsidR="001A52B0">
        <w:t xml:space="preserve">. </w:t>
      </w:r>
      <w:r w:rsidR="007A1854">
        <w:t>To aid</w:t>
      </w:r>
      <w:r w:rsidR="0017585A">
        <w:t xml:space="preserve"> the</w:t>
      </w:r>
      <w:r w:rsidR="007A1854">
        <w:t xml:space="preserve"> </w:t>
      </w:r>
      <w:r w:rsidR="0017585A">
        <w:t>chooser(s)</w:t>
      </w:r>
      <w:r w:rsidR="007A1854">
        <w:t xml:space="preserve"> in making this </w:t>
      </w:r>
      <w:r w:rsidR="0017585A">
        <w:t>determination</w:t>
      </w:r>
      <w:r w:rsidR="007A1854">
        <w:t>, Rawls lifts the veil to admit knowledge of the “history their own society has undergone so far; what level of economic development the country has reached, as well as which natural resources it is endowed with; and what its general political culture and tendencies are”</w:t>
      </w:r>
      <w:r w:rsidR="001A52B0">
        <w:t xml:space="preserve"> </w:t>
      </w:r>
      <w:r w:rsidR="00196340">
        <w:fldChar w:fldCharType="begin"/>
      </w:r>
      <w:r w:rsidR="00196340">
        <w:instrText xml:space="preserve"> ADDIN ZOTERO_ITEM CSL_CITATION {"citationID":"Vb6L2Pop","properties":{"formattedCitation":"(Ronzoni 2014, 291)","plainCitation":"(Ronzoni 2014, 291)","noteIndex":0},"citationItems":[{"id":1039,"uris":["http://zotero.org/users/2021548/items/97ASG5ZF"],"uri":["http://zotero.org/users/2021548/items/97ASG5ZF"],"itemData":{"id":1039,"type":"chapter","container-title":"The Cambridge Rawls Lexicon","event-place":"Cambridge","page":"290-292","publisher":"Cambridge University Press","publisher-place":"Cambridge","title":"The Four-Stage Sequence","author":[{"family":"Ronzoni","given":"Miriam"}],"editor":[{"family":"Mandle","given":"Jon"},{"family":"Reidy","given":"David A."}],"issued":{"date-parts":[["2014"]]}},"locator":"291"}],"schema":"https://github.com/citation-style-language/schema/raw/master/csl-citation.json"} </w:instrText>
      </w:r>
      <w:r w:rsidR="00196340">
        <w:fldChar w:fldCharType="separate"/>
      </w:r>
      <w:r w:rsidR="00196340">
        <w:rPr>
          <w:noProof/>
        </w:rPr>
        <w:t>(Ronzoni 2014</w:t>
      </w:r>
      <w:r w:rsidR="001A52B0">
        <w:rPr>
          <w:noProof/>
        </w:rPr>
        <w:t>:</w:t>
      </w:r>
      <w:r w:rsidR="00196340">
        <w:rPr>
          <w:noProof/>
        </w:rPr>
        <w:t xml:space="preserve"> 291)</w:t>
      </w:r>
      <w:r w:rsidR="00196340">
        <w:fldChar w:fldCharType="end"/>
      </w:r>
      <w:r w:rsidR="001A52B0">
        <w:t>.</w:t>
      </w:r>
      <w:r w:rsidR="0017585A">
        <w:t xml:space="preserve"> </w:t>
      </w:r>
      <w:r w:rsidR="00843F9A">
        <w:t>In the</w:t>
      </w:r>
      <w:r w:rsidR="0017585A">
        <w:t xml:space="preserve"> third</w:t>
      </w:r>
      <w:r w:rsidR="00EC6B9A">
        <w:t xml:space="preserve"> or legislative</w:t>
      </w:r>
      <w:r w:rsidR="0017585A">
        <w:t xml:space="preserve"> stage</w:t>
      </w:r>
      <w:r w:rsidR="00EC6B9A">
        <w:t xml:space="preserve">, </w:t>
      </w:r>
      <w:r w:rsidR="00843F9A">
        <w:t>t</w:t>
      </w:r>
      <w:r w:rsidR="0017585A">
        <w:t>he veil is further lifted to allow</w:t>
      </w:r>
      <w:r w:rsidR="00EC6B9A">
        <w:t xml:space="preserve"> the</w:t>
      </w:r>
      <w:r w:rsidR="0017585A">
        <w:t xml:space="preserve"> chooser(s) knowledge of “the full range of general economic and social facts”</w:t>
      </w:r>
      <w:r w:rsidR="00843F9A">
        <w:t xml:space="preserve"> so that they</w:t>
      </w:r>
      <w:r w:rsidR="00A70F4F">
        <w:t xml:space="preserve"> can</w:t>
      </w:r>
      <w:r w:rsidR="00843F9A">
        <w:t xml:space="preserve"> design legislation for realizing the two principles under the constitutional framework outlined in stage two</w:t>
      </w:r>
      <w:r w:rsidR="001A52B0">
        <w:t xml:space="preserve"> </w:t>
      </w:r>
      <w:r w:rsidR="00196340">
        <w:fldChar w:fldCharType="begin"/>
      </w:r>
      <w:r w:rsidR="00196340">
        <w:instrText xml:space="preserve"> ADDIN ZOTERO_ITEM CSL_CITATION {"citationID":"NOgiTg04","properties":{"formattedCitation":"(Rawls 1999a, 175)","plainCitation":"(Rawls 1999a, 175)","noteIndex":0},"citationItems":[{"id":364,"uris":["http://zotero.org/users/2021548/items/PPTCS9UR"],"uri":["http://zotero.org/users/2021548/items/PPTCS9UR"],"itemData":{"id":364,"type":"book","abstract":"Since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Edition","author":[{"family":"Rawls","given":"John"}],"issued":{"date-parts":[["1999"]]}},"locator":"175"}],"schema":"https://github.com/citation-style-language/schema/raw/master/csl-citation.json"} </w:instrText>
      </w:r>
      <w:r w:rsidR="00196340">
        <w:fldChar w:fldCharType="separate"/>
      </w:r>
      <w:r w:rsidR="00196340">
        <w:rPr>
          <w:noProof/>
        </w:rPr>
        <w:t>(Rawls 1999a</w:t>
      </w:r>
      <w:r w:rsidR="001A52B0">
        <w:rPr>
          <w:noProof/>
        </w:rPr>
        <w:t>:</w:t>
      </w:r>
      <w:r w:rsidR="00196340">
        <w:rPr>
          <w:noProof/>
        </w:rPr>
        <w:t xml:space="preserve"> 175)</w:t>
      </w:r>
      <w:r w:rsidR="00196340">
        <w:fldChar w:fldCharType="end"/>
      </w:r>
      <w:r w:rsidR="001A52B0">
        <w:t>.</w:t>
      </w:r>
      <w:r w:rsidR="00843F9A">
        <w:t xml:space="preserve"> Importantly</w:t>
      </w:r>
      <w:r w:rsidR="00263A2E">
        <w:t xml:space="preserve">, </w:t>
      </w:r>
      <w:r w:rsidR="00AF37CD">
        <w:t xml:space="preserve">the second and third stages are not necessarily to be understood as a strict sequence. </w:t>
      </w:r>
      <w:r w:rsidR="00724BB0">
        <w:t>Only</w:t>
      </w:r>
      <w:r w:rsidR="00AF37CD">
        <w:t xml:space="preserve"> by “moving back and forth between the stages of the constitutional convention and the legislature</w:t>
      </w:r>
      <w:r w:rsidR="00724BB0">
        <w:t>” is</w:t>
      </w:r>
      <w:r w:rsidR="00AF37CD">
        <w:t xml:space="preserve"> </w:t>
      </w:r>
      <w:r w:rsidR="00724BB0">
        <w:t>“</w:t>
      </w:r>
      <w:r w:rsidR="00AF37CD">
        <w:t>the best constitution is found”</w:t>
      </w:r>
      <w:r w:rsidR="001A52B0">
        <w:t xml:space="preserve"> </w:t>
      </w:r>
      <w:r w:rsidR="00196340">
        <w:fldChar w:fldCharType="begin"/>
      </w:r>
      <w:r w:rsidR="00196340">
        <w:instrText xml:space="preserve"> ADDIN ZOTERO_ITEM CSL_CITATION {"citationID":"rsGNmirD","properties":{"formattedCitation":"(Rawls 1999a, 174)","plainCitation":"(Rawls 1999a, 174)","noteIndex":0},"citationItems":[{"id":364,"uris":["http://zotero.org/users/2021548/items/PPTCS9UR"],"uri":["http://zotero.org/users/2021548/items/PPTCS9UR"],"itemData":{"id":364,"type":"book","abstract":"Since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Edition","author":[{"family":"Rawls","given":"John"}],"issued":{"date-parts":[["1999"]]}},"locator":"174"}],"schema":"https://github.com/citation-style-language/schema/raw/master/csl-citation.json"} </w:instrText>
      </w:r>
      <w:r w:rsidR="00196340">
        <w:fldChar w:fldCharType="separate"/>
      </w:r>
      <w:r w:rsidR="00196340">
        <w:rPr>
          <w:noProof/>
        </w:rPr>
        <w:t>(Rawls 1999a</w:t>
      </w:r>
      <w:r w:rsidR="001A52B0">
        <w:rPr>
          <w:noProof/>
        </w:rPr>
        <w:t>:</w:t>
      </w:r>
      <w:r w:rsidR="00196340">
        <w:rPr>
          <w:noProof/>
        </w:rPr>
        <w:t xml:space="preserve"> 174)</w:t>
      </w:r>
      <w:r w:rsidR="00196340">
        <w:fldChar w:fldCharType="end"/>
      </w:r>
      <w:r w:rsidR="001A52B0">
        <w:t>.</w:t>
      </w:r>
      <w:r w:rsidR="00843F9A">
        <w:t xml:space="preserve"> </w:t>
      </w:r>
      <w:r w:rsidR="00A40BBD">
        <w:t>The</w:t>
      </w:r>
      <w:r w:rsidR="007A1854">
        <w:t xml:space="preserve"> fourth and</w:t>
      </w:r>
      <w:r w:rsidR="00A40BBD">
        <w:t xml:space="preserve"> final stage – what Bill </w:t>
      </w:r>
      <w:r w:rsidR="001A52B0">
        <w:fldChar w:fldCharType="begin"/>
      </w:r>
      <w:r w:rsidR="001A52B0">
        <w:instrText xml:space="preserve"> ADDIN ZOTERO_ITEM CSL_CITATION {"citationID":"YXV2GRea","properties":{"formattedCitation":"(Edmundson 2017, 65)","plainCitation":"(Edmundson 2017, 65)","noteIndex":0},"citationItems":[{"id":1040,"uris":["http://zotero.org/users/2021548/items/GDYTTJA3"],"uri":["http://zotero.org/users/2021548/items/GDYTTJA3"],"itemData":{"id":1040,"type":"book","abstract":"This book is the first detailed reconstruction of the late work of John Rawls, who was perhaps the most influential philosopher of the twentieth century. Rawls's 1971 treatise, A Theory of Justice, stimulated an outpouring of commentary on 'justice-as-fairness,' his conception of justice for an ideal, self-contained, modern political society. Most of that commentary took Rawls to be defending welfare-state capitalism as found in Western Europe and the United States. Far less attention has been given to Rawls's 2001 book, Justice as Fairness: A Restatement. In the Restatement, Rawls not only substantially reformulates the 'original position' argument for the two principles of justice-as-fairness but also repudiates capitalist regimes as possible embodiments. Edmundson further develops Rawls's non-ideal theory, which guides us when we find ourselves in a society that falls well short of justice.","event-place":"New York","language":"English","number-of-pages":"220","publisher":"Cambridge University Press","publisher-place":"New York","source":"Amazon","title":"John Rawls: Reticent Socialist","title-short":"John Rawls","author":[{"family":"Edmundson","given":"William A."}],"issued":{"date-parts":[["2017"]]}},"locator":"65"}],"schema":"https://github.com/citation-style-language/schema/raw/master/csl-citation.json"} </w:instrText>
      </w:r>
      <w:r w:rsidR="001A52B0">
        <w:fldChar w:fldCharType="separate"/>
      </w:r>
      <w:r w:rsidR="001A52B0">
        <w:rPr>
          <w:noProof/>
        </w:rPr>
        <w:t>Edmundson (2017: 65)</w:t>
      </w:r>
      <w:r w:rsidR="001A52B0">
        <w:fldChar w:fldCharType="end"/>
      </w:r>
      <w:r w:rsidR="001A52B0">
        <w:t xml:space="preserve"> </w:t>
      </w:r>
      <w:r w:rsidR="00A40BBD">
        <w:t xml:space="preserve">calls “the administrative/judicial stage” – </w:t>
      </w:r>
      <w:r w:rsidR="0017585A">
        <w:t xml:space="preserve">has the veil </w:t>
      </w:r>
      <w:r w:rsidR="00A40BBD">
        <w:t>fully lift</w:t>
      </w:r>
      <w:r w:rsidR="0017585A">
        <w:t>ed</w:t>
      </w:r>
      <w:r w:rsidR="00A40BBD">
        <w:t xml:space="preserve"> </w:t>
      </w:r>
      <w:r w:rsidR="00A40BBD">
        <w:lastRenderedPageBreak/>
        <w:t xml:space="preserve">and includes a “judicial review of legislation to assure that it is constitutionally sound, as well as execution of legislation and the behavior of persons in their role as citizens.” </w:t>
      </w:r>
      <w:r w:rsidR="00F1451A">
        <w:t>At this point, “everyone has complete access to all the facts”</w:t>
      </w:r>
      <w:r w:rsidR="00724BB0">
        <w:t xml:space="preserve"> </w:t>
      </w:r>
      <w:r w:rsidR="00F1451A">
        <w:t>including “particular facts about individuals such as their social position, natural attributes, and peculiar interests</w:t>
      </w:r>
      <w:r w:rsidR="00CC0C74">
        <w:t xml:space="preserve"> </w:t>
      </w:r>
      <w:r w:rsidR="00F1451A">
        <w:t>”</w:t>
      </w:r>
      <w:r w:rsidR="00CC0C74">
        <w:t xml:space="preserve"> </w:t>
      </w:r>
      <w:r w:rsidR="00196340">
        <w:fldChar w:fldCharType="begin"/>
      </w:r>
      <w:r w:rsidR="00196340">
        <w:instrText xml:space="preserve"> ADDIN ZOTERO_ITEM CSL_CITATION {"citationID":"cGNUsibu","properties":{"formattedCitation":"(Rawls 1999a, 175)","plainCitation":"(Rawls 1999a, 175)","noteIndex":0},"citationItems":[{"id":364,"uris":["http://zotero.org/users/2021548/items/PPTCS9UR"],"uri":["http://zotero.org/users/2021548/items/PPTCS9UR"],"itemData":{"id":364,"type":"book","abstract":"Since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Edition","author":[{"family":"Rawls","given":"John"}],"issued":{"date-parts":[["1999"]]}},"locator":"175"}],"schema":"https://github.com/citation-style-language/schema/raw/master/csl-citation.json"} </w:instrText>
      </w:r>
      <w:r w:rsidR="00196340">
        <w:fldChar w:fldCharType="separate"/>
      </w:r>
      <w:r w:rsidR="00196340">
        <w:rPr>
          <w:noProof/>
        </w:rPr>
        <w:t>(Rawls 1999a</w:t>
      </w:r>
      <w:r w:rsidR="00CC0C74">
        <w:rPr>
          <w:noProof/>
        </w:rPr>
        <w:t>:</w:t>
      </w:r>
      <w:r w:rsidR="00196340">
        <w:rPr>
          <w:noProof/>
        </w:rPr>
        <w:t xml:space="preserve"> 175)</w:t>
      </w:r>
      <w:r w:rsidR="00196340">
        <w:fldChar w:fldCharType="end"/>
      </w:r>
      <w:r w:rsidR="00CC0C74">
        <w:t>.</w:t>
      </w:r>
    </w:p>
    <w:p w14:paraId="4566DD2A" w14:textId="507A9897" w:rsidR="00CB1DFA" w:rsidRDefault="00D94F2E" w:rsidP="00660C70">
      <w:pPr>
        <w:jc w:val="both"/>
      </w:pPr>
      <w:r>
        <w:tab/>
      </w:r>
      <w:r w:rsidR="00BF2E66">
        <w:t xml:space="preserve">Despite the </w:t>
      </w:r>
      <w:r w:rsidR="00AC54B0">
        <w:t>various</w:t>
      </w:r>
      <w:r w:rsidR="00BF2E66">
        <w:t xml:space="preserve"> merits of Rawls’s </w:t>
      </w:r>
      <w:r w:rsidR="002F2767">
        <w:t>approach</w:t>
      </w:r>
      <w:r w:rsidR="00BF2E66">
        <w:t>,</w:t>
      </w:r>
      <w:r w:rsidR="004C612F">
        <w:t xml:space="preserve"> </w:t>
      </w:r>
      <w:r w:rsidR="00EC6B9A">
        <w:t xml:space="preserve">my interest is </w:t>
      </w:r>
      <w:r w:rsidR="00ED3B36">
        <w:t>not</w:t>
      </w:r>
      <w:r w:rsidR="00EC6B9A">
        <w:t xml:space="preserve"> in</w:t>
      </w:r>
      <w:r w:rsidR="00ED3B36">
        <w:t xml:space="preserve"> defending</w:t>
      </w:r>
      <w:r w:rsidR="00EC6B9A">
        <w:t xml:space="preserve"> </w:t>
      </w:r>
      <w:r w:rsidR="00ED3B36">
        <w:t>either</w:t>
      </w:r>
      <w:r w:rsidR="004C612F">
        <w:t xml:space="preserve"> Rawls</w:t>
      </w:r>
      <w:r w:rsidR="002F2767">
        <w:t>’s four-stage sequence</w:t>
      </w:r>
      <w:r w:rsidR="00ED3B36">
        <w:t xml:space="preserve"> </w:t>
      </w:r>
      <w:r w:rsidR="00A1084C">
        <w:t>or his own particular</w:t>
      </w:r>
      <w:r w:rsidR="00ED3B36">
        <w:t xml:space="preserve"> use of strict compliance in ideal</w:t>
      </w:r>
      <w:r w:rsidR="00A1084C">
        <w:t xml:space="preserve"> theory</w:t>
      </w:r>
      <w:r w:rsidR="002F2767">
        <w:t>. Rather</w:t>
      </w:r>
      <w:r w:rsidR="004C612F">
        <w:t xml:space="preserve"> I will be </w:t>
      </w:r>
      <w:r w:rsidR="001F7382">
        <w:t>defending</w:t>
      </w:r>
      <w:r w:rsidR="004C612F">
        <w:t xml:space="preserve"> </w:t>
      </w:r>
      <w:r w:rsidR="001F7382">
        <w:t xml:space="preserve">a </w:t>
      </w:r>
      <w:r w:rsidR="004C612F">
        <w:t>more general</w:t>
      </w:r>
      <w:r w:rsidR="001F7382">
        <w:t xml:space="preserve"> position: </w:t>
      </w:r>
      <w:r w:rsidR="00757DD5">
        <w:t>the</w:t>
      </w:r>
      <w:r w:rsidR="004C612F">
        <w:t xml:space="preserve"> </w:t>
      </w:r>
      <w:r w:rsidR="00757DD5">
        <w:t xml:space="preserve">use of strict compliance in </w:t>
      </w:r>
      <w:r w:rsidR="00665502">
        <w:t xml:space="preserve">what I call the </w:t>
      </w:r>
      <w:r w:rsidR="00665502" w:rsidRPr="00757DD5">
        <w:rPr>
          <w:i/>
        </w:rPr>
        <w:t>ordering stage</w:t>
      </w:r>
      <w:r w:rsidR="001F7382">
        <w:t xml:space="preserve"> – in which a priority ordering of alternatives </w:t>
      </w:r>
      <w:r w:rsidR="001F7382" w:rsidRPr="00A72455">
        <w:rPr>
          <w:i/>
        </w:rPr>
        <w:t>irrespective of consideration</w:t>
      </w:r>
      <w:r w:rsidR="00D22F52">
        <w:rPr>
          <w:i/>
        </w:rPr>
        <w:t>s</w:t>
      </w:r>
      <w:r w:rsidR="001F7382" w:rsidRPr="00A72455">
        <w:rPr>
          <w:i/>
        </w:rPr>
        <w:t xml:space="preserve"> about compliance</w:t>
      </w:r>
      <w:r w:rsidR="001F7382">
        <w:t xml:space="preserve"> is constructed</w:t>
      </w:r>
      <w:r w:rsidR="00EC6B9A">
        <w:t xml:space="preserve"> – of an ideal theory of justice</w:t>
      </w:r>
      <w:r w:rsidR="006A2D61">
        <w:t>.</w:t>
      </w:r>
      <w:r w:rsidR="00654271">
        <w:t xml:space="preserve"> The ordering stage creates a ranking of alternative sets of organizing principles. The highest</w:t>
      </w:r>
      <w:r w:rsidR="003845B8">
        <w:t>-</w:t>
      </w:r>
      <w:r w:rsidR="00654271">
        <w:t xml:space="preserve">ranking set of principles, as </w:t>
      </w:r>
      <w:r w:rsidR="00CC0C74">
        <w:fldChar w:fldCharType="begin"/>
      </w:r>
      <w:r w:rsidR="00CC0C74">
        <w:instrText xml:space="preserve"> ADDIN ZOTERO_ITEM CSL_CITATION {"citationID":"vvsrvVLC","properties":{"formattedCitation":"(Rawls 1999a, 215)","plainCitation":"(Rawls 1999a, 215)","noteIndex":0},"citationItems":[{"id":364,"uris":["http://zotero.org/users/2021548/items/PPTCS9UR"],"uri":["http://zotero.org/users/2021548/items/PPTCS9UR"],"itemData":{"id":364,"type":"book","abstract":"Since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Edition","author":[{"family":"Rawls","given":"John"}],"issued":{"date-parts":[["1999"]]}},"locator":"215"}],"schema":"https://github.com/citation-style-language/schema/raw/master/csl-citation.json"} </w:instrText>
      </w:r>
      <w:r w:rsidR="00CC0C74">
        <w:fldChar w:fldCharType="separate"/>
      </w:r>
      <w:r w:rsidR="00CC0C74">
        <w:rPr>
          <w:noProof/>
        </w:rPr>
        <w:t>Rawls (1999a: 215)</w:t>
      </w:r>
      <w:r w:rsidR="00CC0C74">
        <w:fldChar w:fldCharType="end"/>
      </w:r>
      <w:r w:rsidR="00654271">
        <w:t xml:space="preserve"> puts it, “</w:t>
      </w:r>
      <w:r w:rsidR="00654271" w:rsidRPr="007272D5">
        <w:t>define then a perfectly just scheme; they belong to ideal theory and set up an aim to guide the course of social reform.”</w:t>
      </w:r>
      <w:r w:rsidR="00654271">
        <w:t xml:space="preserve"> </w:t>
      </w:r>
      <w:r w:rsidR="003E6C7C">
        <w:t>Then w</w:t>
      </w:r>
      <w:r w:rsidR="007E34C1">
        <w:t>hat</w:t>
      </w:r>
      <w:r w:rsidR="003E6C7C">
        <w:t xml:space="preserve"> </w:t>
      </w:r>
      <w:r w:rsidR="007E34C1">
        <w:t xml:space="preserve">I am calling the </w:t>
      </w:r>
      <w:r w:rsidR="007E34C1" w:rsidRPr="00654271">
        <w:rPr>
          <w:i/>
        </w:rPr>
        <w:t>selection stag</w:t>
      </w:r>
      <w:r w:rsidR="00B51D6B">
        <w:rPr>
          <w:i/>
        </w:rPr>
        <w:t>e</w:t>
      </w:r>
      <w:r w:rsidR="007E34C1">
        <w:t xml:space="preserve"> </w:t>
      </w:r>
      <w:r w:rsidR="00D22F52">
        <w:t>reintroduces considerations about compliance into the decision-making calculus. When deciding what set of organizing principles are appropriate for</w:t>
      </w:r>
      <w:r w:rsidR="003845B8">
        <w:t xml:space="preserve"> </w:t>
      </w:r>
      <w:r w:rsidR="00436335">
        <w:t>actually guiding reform</w:t>
      </w:r>
      <w:r w:rsidR="00D22F52">
        <w:t xml:space="preserve"> in the </w:t>
      </w:r>
      <w:proofErr w:type="spellStart"/>
      <w:r w:rsidR="00D22F52">
        <w:t>nonideal</w:t>
      </w:r>
      <w:proofErr w:type="spellEnd"/>
      <w:r w:rsidR="00D22F52">
        <w:t xml:space="preserve"> world, compliance considerations cannot be overlooked.</w:t>
      </w:r>
      <w:r w:rsidR="00CB4897">
        <w:t xml:space="preserve"> </w:t>
      </w:r>
      <w:r w:rsidR="004A5E4B">
        <w:t xml:space="preserve">The chooser in the selection stage determines how to trade-off considerations about compliance with considerations about justice. The higher </w:t>
      </w:r>
      <w:r w:rsidR="00CB1DFA">
        <w:t>the alternative is on the priority ordering constructed in the ordering stage, the more just the selection will be. But it will not necessarily receive as much</w:t>
      </w:r>
      <w:r w:rsidR="003806A7">
        <w:t xml:space="preserve"> </w:t>
      </w:r>
      <w:r w:rsidR="00CB1DFA">
        <w:t>compliance.</w:t>
      </w:r>
      <w:r w:rsidR="00B51D6B">
        <w:t xml:space="preserve"> </w:t>
      </w:r>
      <w:r w:rsidR="00E41B94">
        <w:t>And</w:t>
      </w:r>
      <w:r w:rsidR="00B51D6B">
        <w:t xml:space="preserve"> it is important not to forget that what is opted for at selection stage is not necessarily – indeed, likely is not – the highest</w:t>
      </w:r>
      <w:r w:rsidR="00AA3454">
        <w:t>-</w:t>
      </w:r>
      <w:r w:rsidR="00B51D6B">
        <w:t xml:space="preserve">ranking </w:t>
      </w:r>
      <w:r w:rsidR="005E5186">
        <w:t xml:space="preserve">option in terms of justice. </w:t>
      </w:r>
    </w:p>
    <w:p w14:paraId="3A06EB3F" w14:textId="231F0D8D" w:rsidR="00104627" w:rsidRPr="00104627" w:rsidRDefault="00104627" w:rsidP="00660C70">
      <w:pPr>
        <w:jc w:val="both"/>
      </w:pPr>
      <w:r>
        <w:tab/>
        <w:t xml:space="preserve">An illustration of this framework in the form of a model – which I call </w:t>
      </w:r>
      <w:r>
        <w:rPr>
          <w:i/>
        </w:rPr>
        <w:t xml:space="preserve">Ideal Justice </w:t>
      </w:r>
      <w:r>
        <w:t>– may prove instructive.</w:t>
      </w:r>
    </w:p>
    <w:p w14:paraId="23997FB0" w14:textId="77777777" w:rsidR="00603F55" w:rsidRPr="00041466" w:rsidRDefault="00603F55" w:rsidP="00660C70">
      <w:pPr>
        <w:jc w:val="both"/>
      </w:pPr>
    </w:p>
    <w:p w14:paraId="52C435BD" w14:textId="628F0639" w:rsidR="00603F55" w:rsidRPr="00041466" w:rsidRDefault="00603F55" w:rsidP="00660C70">
      <w:pPr>
        <w:ind w:left="720"/>
        <w:jc w:val="both"/>
      </w:pPr>
      <w:r w:rsidRPr="00041466">
        <w:rPr>
          <w:i/>
        </w:rPr>
        <w:t>Ideal Justice</w:t>
      </w:r>
      <w:r w:rsidRPr="00041466">
        <w:t xml:space="preserve">: </w:t>
      </w:r>
      <w:r w:rsidR="00E5364A">
        <w:t>A set of individuals, S, is responsible</w:t>
      </w:r>
      <w:r w:rsidRPr="00041466">
        <w:t xml:space="preserve"> </w:t>
      </w:r>
      <w:r w:rsidR="00E5364A">
        <w:t>for</w:t>
      </w:r>
      <w:r w:rsidRPr="00041466">
        <w:t xml:space="preserve"> determin</w:t>
      </w:r>
      <w:r w:rsidR="00E5364A">
        <w:t>ing</w:t>
      </w:r>
      <w:r w:rsidRPr="00041466">
        <w:t xml:space="preserve"> the optimal principles of justice from the set {A, B, C, D, E}</w:t>
      </w:r>
      <w:r w:rsidR="00A92EC0">
        <w:t xml:space="preserve"> where each refers to a different set of principles</w:t>
      </w:r>
      <w:r w:rsidRPr="00041466">
        <w:t>.</w:t>
      </w:r>
      <w:r w:rsidR="007D04A0" w:rsidRPr="005864AB">
        <w:rPr>
          <w:rStyle w:val="FootnoteReference"/>
        </w:rPr>
        <w:footnoteReference w:id="6"/>
      </w:r>
      <w:r w:rsidR="007D04A0" w:rsidRPr="00041466">
        <w:t xml:space="preserve"> </w:t>
      </w:r>
      <w:r w:rsidRPr="00041466">
        <w:t xml:space="preserve">Irrespective of concerns about </w:t>
      </w:r>
      <w:r w:rsidRPr="00041466">
        <w:rPr>
          <w:i/>
        </w:rPr>
        <w:t>compliance</w:t>
      </w:r>
      <w:r w:rsidRPr="00041466">
        <w:t xml:space="preserve">, </w:t>
      </w:r>
      <w:r w:rsidR="00E5364A">
        <w:t>S</w:t>
      </w:r>
      <w:r w:rsidRPr="00041466">
        <w:t xml:space="preserve"> </w:t>
      </w:r>
      <w:r w:rsidR="00CB4897">
        <w:t>strictly prefers</w:t>
      </w:r>
      <w:r w:rsidRPr="00041466">
        <w:t xml:space="preserve"> A &gt; B, B &gt; C, C &gt; D, and D &gt; E. Thus, the ordering stage produces the priority ordering of {A &gt; B &gt; C &gt; D &gt; E}.</w:t>
      </w:r>
      <w:r w:rsidR="00CB4897">
        <w:t xml:space="preserve"> </w:t>
      </w:r>
      <w:r w:rsidRPr="00041466">
        <w:t>In the selection stage, compliance concerns are reintroduced. Suppose compliance with A require</w:t>
      </w:r>
      <w:r w:rsidR="00DE7005">
        <w:t>s</w:t>
      </w:r>
      <w:r w:rsidRPr="00041466">
        <w:t xml:space="preserve"> that agents be unrealistically </w:t>
      </w:r>
      <w:r w:rsidR="00402EB3">
        <w:t>compliant</w:t>
      </w:r>
      <w:r w:rsidR="008E6C4D">
        <w:t xml:space="preserve"> in a way that would be </w:t>
      </w:r>
      <w:r w:rsidR="00CB4897">
        <w:t>socially destructive</w:t>
      </w:r>
      <w:r w:rsidRPr="00041466">
        <w:t xml:space="preserve">. Given </w:t>
      </w:r>
      <w:r w:rsidR="00DE7005">
        <w:t>this</w:t>
      </w:r>
      <w:r w:rsidRPr="00041466">
        <w:t xml:space="preserve"> constraint, </w:t>
      </w:r>
      <w:r w:rsidR="00E5364A">
        <w:t>S</w:t>
      </w:r>
      <w:r w:rsidRPr="00041466">
        <w:t xml:space="preserve"> rules out A</w:t>
      </w:r>
      <w:r w:rsidR="00E5364A">
        <w:t xml:space="preserve"> and</w:t>
      </w:r>
      <w:r w:rsidRPr="00041466">
        <w:t xml:space="preserve"> </w:t>
      </w:r>
      <w:r w:rsidR="00CB4897">
        <w:t xml:space="preserve">goes on to </w:t>
      </w:r>
      <w:r w:rsidRPr="00041466">
        <w:t xml:space="preserve">select B. Still A would be more justice than B and serves as </w:t>
      </w:r>
      <w:r w:rsidR="00DE7005">
        <w:t>the</w:t>
      </w:r>
      <w:r w:rsidRPr="00041466">
        <w:t xml:space="preserve"> ideal if people were (or become) more </w:t>
      </w:r>
      <w:r w:rsidR="00E7561B">
        <w:t>inclined to comply</w:t>
      </w:r>
      <w:r w:rsidRPr="00041466">
        <w:t xml:space="preserve"> than they </w:t>
      </w:r>
      <w:r w:rsidR="007575DE">
        <w:t>are currently</w:t>
      </w:r>
      <w:r w:rsidRPr="00041466">
        <w:t>.</w:t>
      </w:r>
    </w:p>
    <w:p w14:paraId="4C4E7358" w14:textId="77777777" w:rsidR="00603F55" w:rsidRDefault="00603F55" w:rsidP="00660C70">
      <w:pPr>
        <w:jc w:val="both"/>
      </w:pPr>
    </w:p>
    <w:p w14:paraId="723449D8" w14:textId="289C77E2" w:rsidR="0011282D" w:rsidRDefault="00174042" w:rsidP="00660C70">
      <w:pPr>
        <w:jc w:val="both"/>
      </w:pPr>
      <w:r w:rsidRPr="001F2729">
        <w:rPr>
          <w:i/>
        </w:rPr>
        <w:t>Ideal Justice</w:t>
      </w:r>
      <w:r>
        <w:rPr>
          <w:i/>
        </w:rPr>
        <w:t xml:space="preserve"> </w:t>
      </w:r>
      <w:r w:rsidR="006D1875">
        <w:t>employs</w:t>
      </w:r>
      <w:r>
        <w:t xml:space="preserve"> </w:t>
      </w:r>
      <w:r w:rsidR="00BA322A">
        <w:t>a</w:t>
      </w:r>
      <w:r>
        <w:t xml:space="preserve"> two-stage process. In the ordering stage, </w:t>
      </w:r>
      <w:r w:rsidR="000F73FF">
        <w:t xml:space="preserve">strict </w:t>
      </w:r>
      <w:r>
        <w:t xml:space="preserve">compliance with the principles is assumed and </w:t>
      </w:r>
      <w:r w:rsidR="00C554BD">
        <w:t>S</w:t>
      </w:r>
      <w:r>
        <w:t xml:space="preserve"> ranks the principles solely according to the justness of the principles. </w:t>
      </w:r>
      <w:r w:rsidR="00A258BE">
        <w:t xml:space="preserve">Then, in the selection stage, </w:t>
      </w:r>
      <w:r w:rsidR="00C554BD">
        <w:t>S</w:t>
      </w:r>
      <w:r w:rsidR="00A258BE">
        <w:t xml:space="preserve"> opts for the most just set of principles that </w:t>
      </w:r>
      <w:r w:rsidR="001C5E60">
        <w:t>is</w:t>
      </w:r>
      <w:r w:rsidR="00A258BE">
        <w:t xml:space="preserve"> consistent with real levels of compliance.</w:t>
      </w:r>
      <w:r w:rsidR="00060F28" w:rsidRPr="005864AB">
        <w:rPr>
          <w:rStyle w:val="FootnoteReference"/>
        </w:rPr>
        <w:footnoteReference w:id="7"/>
      </w:r>
      <w:r w:rsidR="006D1875">
        <w:t xml:space="preserve"> Indeed, </w:t>
      </w:r>
      <w:r w:rsidR="00C554BD">
        <w:t>S</w:t>
      </w:r>
      <w:r w:rsidR="007575DE">
        <w:t xml:space="preserve"> </w:t>
      </w:r>
      <w:r w:rsidR="003572B2">
        <w:t xml:space="preserve">may </w:t>
      </w:r>
      <w:r w:rsidR="007575DE">
        <w:t xml:space="preserve">have reason at the selection stage to opt for a lower ranked </w:t>
      </w:r>
      <w:r w:rsidR="00A4557E">
        <w:lastRenderedPageBreak/>
        <w:t>alternative on the priority ordering if it eas</w:t>
      </w:r>
      <w:r w:rsidR="00DE7005">
        <w:t>il</w:t>
      </w:r>
      <w:r w:rsidR="00A4557E">
        <w:t xml:space="preserve">y generates compliance </w:t>
      </w:r>
      <w:r w:rsidR="003572B2">
        <w:t xml:space="preserve">and </w:t>
      </w:r>
      <w:r w:rsidR="00A4557E">
        <w:t>othe</w:t>
      </w:r>
      <w:r w:rsidR="00DE7005">
        <w:t>r higher ranked alternatives have</w:t>
      </w:r>
      <w:r w:rsidR="00A4557E">
        <w:t xml:space="preserve"> difficulty generating compliance</w:t>
      </w:r>
      <w:r w:rsidR="003572B2">
        <w:t xml:space="preserve">. Of course, different choosers </w:t>
      </w:r>
      <w:r w:rsidR="006D1875">
        <w:t>will</w:t>
      </w:r>
      <w:r w:rsidR="003572B2">
        <w:t xml:space="preserve"> employ different tradeoff cos</w:t>
      </w:r>
      <w:r w:rsidR="001C7C0A">
        <w:t>ts in the selection stage. W</w:t>
      </w:r>
      <w:r w:rsidR="003572B2">
        <w:t>hat is important is that the priority ordering constructed for a given criteri</w:t>
      </w:r>
      <w:r w:rsidR="00DC6B91">
        <w:t>on</w:t>
      </w:r>
      <w:r w:rsidR="001E47C5">
        <w:t xml:space="preserve"> (or set of criteria)</w:t>
      </w:r>
      <w:r w:rsidR="003572B2">
        <w:t xml:space="preserve"> in </w:t>
      </w:r>
      <w:r w:rsidR="00EA182E">
        <w:t xml:space="preserve">the </w:t>
      </w:r>
      <w:r w:rsidR="003572B2">
        <w:t>ordering stage is generated on the basis of that criteri</w:t>
      </w:r>
      <w:r w:rsidR="007E0E99">
        <w:t>on</w:t>
      </w:r>
      <w:r w:rsidR="001E47C5">
        <w:t xml:space="preserve"> (or set of criteria)</w:t>
      </w:r>
      <w:r w:rsidR="00A4557E">
        <w:t xml:space="preserve"> and is not corr</w:t>
      </w:r>
      <w:r w:rsidR="00DE7005">
        <w:t>upted by looming tradeoff costs</w:t>
      </w:r>
      <w:r w:rsidR="00A4557E">
        <w:t xml:space="preserve"> which</w:t>
      </w:r>
      <w:r w:rsidR="003572B2">
        <w:t xml:space="preserve"> enter the picture at the selection stage. </w:t>
      </w:r>
    </w:p>
    <w:p w14:paraId="52F1AF7A" w14:textId="767B20E9" w:rsidR="00287DFF" w:rsidRDefault="00F14CD8" w:rsidP="00660C70">
      <w:pPr>
        <w:jc w:val="both"/>
      </w:pPr>
      <w:r>
        <w:tab/>
        <w:t xml:space="preserve">Having introduced a model that assumes strict compliance, it is worth making a few methodological remarks about the relationship between </w:t>
      </w:r>
      <w:r>
        <w:rPr>
          <w:i/>
        </w:rPr>
        <w:t xml:space="preserve">Ideal Justice </w:t>
      </w:r>
      <w:r>
        <w:t xml:space="preserve">and Rawls’s four-stage sequence. </w:t>
      </w:r>
      <w:r w:rsidR="00290CB6">
        <w:t xml:space="preserve">Whereas </w:t>
      </w:r>
      <w:r w:rsidR="00CB1DFA">
        <w:t xml:space="preserve">Rawls is defending a </w:t>
      </w:r>
      <w:r w:rsidR="00CB1DFA" w:rsidRPr="00510C66">
        <w:rPr>
          <w:i/>
        </w:rPr>
        <w:t>particular</w:t>
      </w:r>
      <w:r w:rsidR="00CB1DFA">
        <w:t xml:space="preserve"> use</w:t>
      </w:r>
      <w:r w:rsidR="00290CB6">
        <w:t xml:space="preserve"> of</w:t>
      </w:r>
      <w:r w:rsidR="00CB1DFA">
        <w:t xml:space="preserve"> strict compliance in</w:t>
      </w:r>
      <w:r>
        <w:t xml:space="preserve"> a </w:t>
      </w:r>
      <w:r>
        <w:rPr>
          <w:i/>
        </w:rPr>
        <w:t xml:space="preserve">particular </w:t>
      </w:r>
      <w:r>
        <w:t>ideal theor</w:t>
      </w:r>
      <w:r w:rsidR="00371531">
        <w:t>y of justice</w:t>
      </w:r>
      <w:r w:rsidR="00CB1DFA">
        <w:t xml:space="preserve">, I am </w:t>
      </w:r>
      <w:r w:rsidR="00287DFF">
        <w:t>advancing</w:t>
      </w:r>
      <w:r w:rsidR="00290CB6">
        <w:t xml:space="preserve"> the more general </w:t>
      </w:r>
      <w:r w:rsidR="00510C66">
        <w:t xml:space="preserve">methodological </w:t>
      </w:r>
      <w:r w:rsidR="00287DFF">
        <w:t>point</w:t>
      </w:r>
      <w:r w:rsidR="00EA515B">
        <w:t xml:space="preserve"> </w:t>
      </w:r>
      <w:r>
        <w:t>that</w:t>
      </w:r>
      <w:r w:rsidR="00CB1DFA">
        <w:t xml:space="preserve"> strict compliance </w:t>
      </w:r>
      <w:r>
        <w:t>can be assumed when</w:t>
      </w:r>
      <w:r w:rsidR="00290CB6">
        <w:t xml:space="preserve"> theorizing about justice</w:t>
      </w:r>
      <w:r w:rsidR="00371531">
        <w:t>.</w:t>
      </w:r>
      <w:r w:rsidR="00984F67">
        <w:t xml:space="preserve"> </w:t>
      </w:r>
      <w:r w:rsidR="00510C66">
        <w:t xml:space="preserve">If </w:t>
      </w:r>
      <w:r w:rsidR="00371531">
        <w:t xml:space="preserve">it were </w:t>
      </w:r>
      <w:r w:rsidR="00984F67">
        <w:t xml:space="preserve">definitively </w:t>
      </w:r>
      <w:r w:rsidR="00371531">
        <w:t xml:space="preserve">shown that </w:t>
      </w:r>
      <w:r w:rsidR="00510C66">
        <w:t>Rawls</w:t>
      </w:r>
      <w:r w:rsidR="00371531">
        <w:t xml:space="preserve">ian ideal theory was </w:t>
      </w:r>
      <w:r w:rsidR="00510C66">
        <w:t xml:space="preserve">wrong, </w:t>
      </w:r>
      <w:r w:rsidR="00371531">
        <w:t xml:space="preserve">it could still be the case that strict compliance is </w:t>
      </w:r>
      <w:r w:rsidR="00287DFF">
        <w:t xml:space="preserve">a </w:t>
      </w:r>
      <w:r w:rsidR="00371531">
        <w:t>permissible modeling assumption in a different, non-Rawlsian ideal theory</w:t>
      </w:r>
      <w:r w:rsidR="00510C66">
        <w:t>. But if I am wrong</w:t>
      </w:r>
      <w:r w:rsidR="00371531">
        <w:t xml:space="preserve"> and strict compliance is not a permissible modeling assumption</w:t>
      </w:r>
      <w:r w:rsidR="00510C66">
        <w:t xml:space="preserve">, then </w:t>
      </w:r>
      <w:r w:rsidR="00B51D6B">
        <w:t>Rawls</w:t>
      </w:r>
      <w:r w:rsidR="00371531">
        <w:t xml:space="preserve"> must also be wrong because his particular version of ideal theory assumes strict compliance</w:t>
      </w:r>
      <w:r w:rsidR="00B51D6B">
        <w:t>.</w:t>
      </w:r>
    </w:p>
    <w:p w14:paraId="34E61CCA" w14:textId="4E6189F8" w:rsidR="002356AD" w:rsidRDefault="008A44D3" w:rsidP="00660C70">
      <w:pPr>
        <w:ind w:firstLine="720"/>
        <w:jc w:val="both"/>
      </w:pPr>
      <w:r>
        <w:t xml:space="preserve">This is not to say that Rawls would embrace </w:t>
      </w:r>
      <w:r>
        <w:rPr>
          <w:i/>
        </w:rPr>
        <w:t>Ideal Justice</w:t>
      </w:r>
      <w:r w:rsidR="00EE1C6B">
        <w:rPr>
          <w:i/>
        </w:rPr>
        <w:t xml:space="preserve"> </w:t>
      </w:r>
      <w:r w:rsidR="00EE1C6B">
        <w:t>full</w:t>
      </w:r>
      <w:r w:rsidR="00AB3905">
        <w:t>-</w:t>
      </w:r>
      <w:r w:rsidR="00EE1C6B">
        <w:t>stop</w:t>
      </w:r>
      <w:r w:rsidR="00F74AF1">
        <w:t xml:space="preserve">. </w:t>
      </w:r>
      <w:r w:rsidR="00F521E0">
        <w:t xml:space="preserve">The first stage of Rawls’s sequence </w:t>
      </w:r>
      <w:r w:rsidR="00207B52">
        <w:t>could</w:t>
      </w:r>
      <w:r w:rsidR="00F521E0">
        <w:t xml:space="preserve"> be viewed as a particular </w:t>
      </w:r>
      <w:r w:rsidR="0032331E">
        <w:t>version</w:t>
      </w:r>
      <w:r w:rsidR="00F521E0">
        <w:t xml:space="preserve"> of the ordering stage. </w:t>
      </w:r>
      <w:r w:rsidR="005F0233">
        <w:t>The original position</w:t>
      </w:r>
      <w:r w:rsidR="00366884">
        <w:t xml:space="preserve"> </w:t>
      </w:r>
      <w:r w:rsidR="005F0233">
        <w:t>offers a – though certainly not only – way of</w:t>
      </w:r>
      <w:r w:rsidR="009D19B5">
        <w:t xml:space="preserve"> modeling the choice situation that parties </w:t>
      </w:r>
      <w:r w:rsidR="0093241F">
        <w:t>confront when</w:t>
      </w:r>
      <w:r w:rsidR="009D19B5">
        <w:t xml:space="preserve"> constructing a priority ordering of alternative</w:t>
      </w:r>
      <w:r w:rsidR="0032331E">
        <w:t xml:space="preserve"> sets of principles of justice</w:t>
      </w:r>
      <w:r w:rsidR="009D19B5">
        <w:t>.</w:t>
      </w:r>
      <w:r w:rsidR="00222A4D">
        <w:t xml:space="preserve"> So, while Rawls </w:t>
      </w:r>
      <w:r w:rsidR="004F3602">
        <w:t>offers a version</w:t>
      </w:r>
      <w:r w:rsidR="00222A4D">
        <w:t xml:space="preserve"> </w:t>
      </w:r>
      <w:r w:rsidR="004F3602">
        <w:t>of</w:t>
      </w:r>
      <w:r w:rsidR="00222A4D">
        <w:t xml:space="preserve"> the ordering stage, it is unclear whether he would be comfortable </w:t>
      </w:r>
      <w:r w:rsidR="004F3602">
        <w:t xml:space="preserve">with the latitude that </w:t>
      </w:r>
      <w:r w:rsidR="004F3602">
        <w:rPr>
          <w:i/>
        </w:rPr>
        <w:t xml:space="preserve">Ideal Justice </w:t>
      </w:r>
      <w:r w:rsidR="004F3602">
        <w:t>allows in how to model the ordering stage.</w:t>
      </w:r>
    </w:p>
    <w:p w14:paraId="26210C4C" w14:textId="0AFF464B" w:rsidR="00AA3454" w:rsidRDefault="004F3602" w:rsidP="00660C70">
      <w:pPr>
        <w:ind w:firstLine="720"/>
        <w:jc w:val="both"/>
      </w:pPr>
      <w:r>
        <w:t>On this point, it is worth ruminating on the</w:t>
      </w:r>
      <w:r w:rsidRPr="004F3602">
        <w:t xml:space="preserve"> </w:t>
      </w:r>
      <w:r>
        <w:t xml:space="preserve">different ways of employing strict compliance in the ordering stage. Rawls does so in the context of the original position, but one could </w:t>
      </w:r>
      <w:r w:rsidR="00646352">
        <w:t xml:space="preserve">defend </w:t>
      </w:r>
      <w:r>
        <w:t>assum</w:t>
      </w:r>
      <w:r w:rsidR="00646352">
        <w:t>ing</w:t>
      </w:r>
      <w:r>
        <w:t xml:space="preserve"> strict compliance with alternative sets of principles of justice.</w:t>
      </w:r>
      <w:r w:rsidRPr="005864AB">
        <w:rPr>
          <w:rStyle w:val="FootnoteReference"/>
        </w:rPr>
        <w:footnoteReference w:id="8"/>
      </w:r>
      <w:r>
        <w:t xml:space="preserve"> To arrive at a set of principles that are not identical to Rawls’s two principles</w:t>
      </w:r>
      <w:r w:rsidR="004C6CEE">
        <w:t xml:space="preserve"> while retaining the assumption of strict compliance</w:t>
      </w:r>
      <w:r>
        <w:t xml:space="preserve">, one </w:t>
      </w:r>
      <w:r w:rsidR="00172A67">
        <w:t>could modify the choice problem being modeled along</w:t>
      </w:r>
      <w:r w:rsidR="00F815C5">
        <w:t>, at least,</w:t>
      </w:r>
      <w:r w:rsidR="00172A67">
        <w:t xml:space="preserve"> two dimensions</w:t>
      </w:r>
      <w:r w:rsidR="004C6CEE">
        <w:t>.</w:t>
      </w:r>
      <w:r w:rsidR="00F74AF1" w:rsidRPr="005864AB">
        <w:rPr>
          <w:rStyle w:val="FootnoteReference"/>
        </w:rPr>
        <w:footnoteReference w:id="9"/>
      </w:r>
      <w:r w:rsidR="004C6CEE">
        <w:t xml:space="preserve"> </w:t>
      </w:r>
    </w:p>
    <w:p w14:paraId="4154A66D" w14:textId="427DE1A7" w:rsidR="004F3602" w:rsidRDefault="00F815C5" w:rsidP="00660C70">
      <w:pPr>
        <w:ind w:firstLine="720"/>
        <w:jc w:val="both"/>
      </w:pPr>
      <w:r>
        <w:t xml:space="preserve">The first way would be to </w:t>
      </w:r>
      <w:r w:rsidR="00984F67">
        <w:t>“</w:t>
      </w:r>
      <w:r>
        <w:t>reveal</w:t>
      </w:r>
      <w:r w:rsidR="00984F67">
        <w:t>” or make known</w:t>
      </w:r>
      <w:r>
        <w:t xml:space="preserve"> aspects of the</w:t>
      </w:r>
      <w:r w:rsidR="004C6CEE">
        <w:t xml:space="preserve"> </w:t>
      </w:r>
      <w:r w:rsidR="004C6CEE">
        <w:rPr>
          <w:i/>
        </w:rPr>
        <w:t>circumstance</w:t>
      </w:r>
      <w:r>
        <w:rPr>
          <w:i/>
        </w:rPr>
        <w:t xml:space="preserve">s </w:t>
      </w:r>
      <w:r>
        <w:t xml:space="preserve">and the </w:t>
      </w:r>
      <w:r>
        <w:rPr>
          <w:i/>
        </w:rPr>
        <w:t>environment</w:t>
      </w:r>
      <w:r>
        <w:t xml:space="preserve">. In </w:t>
      </w:r>
      <w:r w:rsidR="00AF6FC7">
        <w:fldChar w:fldCharType="begin"/>
      </w:r>
      <w:r w:rsidR="00AF6FC7">
        <w:instrText xml:space="preserve"> ADDIN ZOTERO_ITEM CSL_CITATION {"citationID":"ralwl8Tg","properties":{"formattedCitation":"(Rawls 1999a, 118)","plainCitation":"(Rawls 1999a, 118)","noteIndex":0},"citationItems":[{"id":364,"uris":["http://zotero.org/users/2021548/items/PPTCS9UR"],"uri":["http://zotero.org/users/2021548/items/PPTCS9UR"],"itemData":{"id":364,"type":"book","abstract":"Since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Edition","author":[{"family":"Rawls","given":"John"}],"issued":{"date-parts":[["1999"]]}},"locator":"118"}],"schema":"https://github.com/citation-style-language/schema/raw/master/csl-citation.json"} </w:instrText>
      </w:r>
      <w:r w:rsidR="00AF6FC7">
        <w:fldChar w:fldCharType="separate"/>
      </w:r>
      <w:r w:rsidR="00AF6FC7">
        <w:rPr>
          <w:noProof/>
        </w:rPr>
        <w:t>Rawls's (1999a: 118)</w:t>
      </w:r>
      <w:r w:rsidR="00AF6FC7">
        <w:fldChar w:fldCharType="end"/>
      </w:r>
      <w:r>
        <w:t xml:space="preserve"> theory, parties behind the veil of ignorance do</w:t>
      </w:r>
      <w:r w:rsidR="005C231D">
        <w:t xml:space="preserve"> not</w:t>
      </w:r>
      <w:r>
        <w:t xml:space="preserve"> know their</w:t>
      </w:r>
    </w:p>
    <w:p w14:paraId="1DC07017" w14:textId="77777777" w:rsidR="00571C80" w:rsidRDefault="00571C80" w:rsidP="00660C70">
      <w:pPr>
        <w:ind w:firstLine="720"/>
        <w:jc w:val="both"/>
      </w:pPr>
    </w:p>
    <w:p w14:paraId="07C57F2F" w14:textId="2007D3F7" w:rsidR="00F815C5" w:rsidRDefault="00F815C5" w:rsidP="00660C70">
      <w:pPr>
        <w:ind w:left="720"/>
        <w:jc w:val="both"/>
      </w:pPr>
      <w:r>
        <w:t>place in society, [their] class position or social status…fortune in the distribution of natural assets and abilities, [their] intelligence and strength…[their] conception of the good, the particulars of [their] rational plan of life, or even the special features of [their] psychology…the particular circumstances of their own society…[and] have no information of which generation they belong.</w:t>
      </w:r>
      <w:r w:rsidR="00AF6FC7">
        <w:t xml:space="preserve"> </w:t>
      </w:r>
    </w:p>
    <w:p w14:paraId="3E3D151C" w14:textId="77777777" w:rsidR="00571C80" w:rsidRDefault="00571C80" w:rsidP="00660C70">
      <w:pPr>
        <w:ind w:left="720"/>
        <w:jc w:val="both"/>
      </w:pPr>
    </w:p>
    <w:p w14:paraId="5341DF8C" w14:textId="033AC6EB" w:rsidR="00AA3454" w:rsidRDefault="005E2F9D" w:rsidP="00660C70">
      <w:pPr>
        <w:jc w:val="both"/>
      </w:pPr>
      <w:r>
        <w:t>One</w:t>
      </w:r>
      <w:r w:rsidR="00D15F83">
        <w:t xml:space="preserve"> may deem some or all of this information relevant to deciding what principles of justice are the ones with which individuals are to strictly comply. </w:t>
      </w:r>
      <w:r w:rsidR="00192B97">
        <w:t xml:space="preserve">And admitting </w:t>
      </w:r>
      <w:r w:rsidR="002D3401">
        <w:t xml:space="preserve">this information could change the principles selected. </w:t>
      </w:r>
      <w:r w:rsidR="00F815C5">
        <w:t>Rawls c</w:t>
      </w:r>
      <w:r w:rsidR="002D3401">
        <w:t>ould</w:t>
      </w:r>
      <w:r w:rsidR="00F815C5">
        <w:t xml:space="preserve"> be </w:t>
      </w:r>
      <w:r w:rsidR="002D3401">
        <w:t xml:space="preserve">mistaken </w:t>
      </w:r>
      <w:r w:rsidR="0081581D">
        <w:t xml:space="preserve">in his determination </w:t>
      </w:r>
      <w:r w:rsidR="002D3401">
        <w:t xml:space="preserve">about </w:t>
      </w:r>
      <w:r w:rsidR="0081581D">
        <w:t xml:space="preserve">what </w:t>
      </w:r>
      <w:r w:rsidR="0081581D">
        <w:lastRenderedPageBreak/>
        <w:t xml:space="preserve">circumstantial and environmental information it is important that parties </w:t>
      </w:r>
      <w:r w:rsidR="009E32B1">
        <w:t>faced with</w:t>
      </w:r>
      <w:r>
        <w:t xml:space="preserve"> the</w:t>
      </w:r>
      <w:r w:rsidR="0081581D">
        <w:t xml:space="preserve"> </w:t>
      </w:r>
      <w:r w:rsidR="002D3401">
        <w:t>choice problem</w:t>
      </w:r>
      <w:r>
        <w:t xml:space="preserve"> have</w:t>
      </w:r>
      <w:r w:rsidR="002D3401">
        <w:t xml:space="preserve">, but </w:t>
      </w:r>
      <w:r w:rsidR="00F815C5">
        <w:t xml:space="preserve">right </w:t>
      </w:r>
      <w:r w:rsidR="009E32B1">
        <w:t>that whatever the parties decide should be strictly complied with</w:t>
      </w:r>
      <w:r w:rsidR="00F815C5">
        <w:t>.</w:t>
      </w:r>
      <w:r w:rsidR="00FD4685">
        <w:t xml:space="preserve"> </w:t>
      </w:r>
    </w:p>
    <w:p w14:paraId="7DF82650" w14:textId="47E6B0C3" w:rsidR="00C27296" w:rsidRDefault="00FD4685" w:rsidP="00660C70">
      <w:pPr>
        <w:ind w:firstLine="720"/>
        <w:jc w:val="both"/>
      </w:pPr>
      <w:r>
        <w:t>The second</w:t>
      </w:r>
      <w:r w:rsidR="0081581D">
        <w:t xml:space="preserve"> </w:t>
      </w:r>
      <w:r>
        <w:t xml:space="preserve">– what we might call </w:t>
      </w:r>
      <w:r>
        <w:rPr>
          <w:i/>
        </w:rPr>
        <w:t>feasibility</w:t>
      </w:r>
      <w:r w:rsidR="0081581D">
        <w:t xml:space="preserve"> </w:t>
      </w:r>
      <w:r>
        <w:t xml:space="preserve">– </w:t>
      </w:r>
      <w:r w:rsidR="0081581D">
        <w:t xml:space="preserve">dimension </w:t>
      </w:r>
      <w:r>
        <w:t xml:space="preserve">that could lead to </w:t>
      </w:r>
      <w:r w:rsidR="00345C40">
        <w:t>different outcomes at the ordering stage concerns how to “delineate the feasible set” – which is to “decide how utopian we are willing to be”</w:t>
      </w:r>
      <w:r w:rsidR="002D3401">
        <w:t xml:space="preserve"> in setting the bounds of what is politically possible</w:t>
      </w:r>
      <w:r w:rsidR="00875F16">
        <w:t xml:space="preserve"> </w:t>
      </w:r>
      <w:r w:rsidR="00196340">
        <w:fldChar w:fldCharType="begin"/>
      </w:r>
      <w:r w:rsidR="00196340">
        <w:instrText xml:space="preserve"> ADDIN ZOTERO_ITEM CSL_CITATION {"citationID":"G1lFqlHc","properties":{"formattedCitation":"(Cowen 2007, 1)","plainCitation":"(Cowen 2007, 1)","noteIndex":0},"citationItems":[{"id":313,"uris":["http://zotero.org/users/2021548/items/AUNV5FB8"],"uri":["http://zotero.org/users/2021548/items/AUNV5FB8"],"itemData":{"id":313,"type":"article-journal","abstract":"How should we define the feasible set? Even when individuals agree on facts and values, as traditionally construed, different views on feasibility may suffice to produce very different policy conclusions. Focusing on the difficulties in the feasibility concept may help us resolve some policy disagreements, or at least identify the sources of those disagreements. Feasibility is most plausibly a matter of degree rather than of kind. Normative economic reasoning therefore faces a fuzzy social budget constraint. Iterative reasoning about feasibility and desirability may help us overcome these problems","container-title":"Economics and Philosophy","issue":"1","page":"1–14","source":"PhilPapers","title":"The Importance of Defining the Feasible Set","volume":"23","author":[{"family":"Cowen","given":"Tyler"}],"issued":{"date-parts":[["2007"]]}},"locator":"1"}],"schema":"https://github.com/citation-style-language/schema/raw/master/csl-citation.json"} </w:instrText>
      </w:r>
      <w:r w:rsidR="00196340">
        <w:fldChar w:fldCharType="separate"/>
      </w:r>
      <w:r w:rsidR="00196340">
        <w:rPr>
          <w:noProof/>
        </w:rPr>
        <w:t>(Cowen 2007</w:t>
      </w:r>
      <w:r w:rsidR="00875F16">
        <w:rPr>
          <w:noProof/>
        </w:rPr>
        <w:t>:</w:t>
      </w:r>
      <w:r w:rsidR="00196340">
        <w:rPr>
          <w:noProof/>
        </w:rPr>
        <w:t xml:space="preserve"> 1)</w:t>
      </w:r>
      <w:r w:rsidR="00196340">
        <w:fldChar w:fldCharType="end"/>
      </w:r>
      <w:r w:rsidR="00875F16">
        <w:t>.</w:t>
      </w:r>
      <w:r w:rsidR="00345C40">
        <w:t xml:space="preserve"> While an extensive literature has developed on questions </w:t>
      </w:r>
      <w:r w:rsidR="00E646BD">
        <w:t>concerning</w:t>
      </w:r>
      <w:r w:rsidR="00345C40">
        <w:t xml:space="preserve"> feasibility, </w:t>
      </w:r>
      <w:r w:rsidR="00E646BD">
        <w:t xml:space="preserve">what is relevant here is that different </w:t>
      </w:r>
      <w:r w:rsidR="0081581D">
        <w:t>conceptions</w:t>
      </w:r>
      <w:r w:rsidR="00E646BD">
        <w:t xml:space="preserve"> o</w:t>
      </w:r>
      <w:r w:rsidR="0081581D">
        <w:t>f</w:t>
      </w:r>
      <w:r w:rsidR="00E646BD">
        <w:t xml:space="preserve"> feasibility will determine </w:t>
      </w:r>
      <w:r w:rsidR="00B423F2">
        <w:t>what sets of principles are to be considered in the ordering stage</w:t>
      </w:r>
      <w:r w:rsidR="00875F16">
        <w:t xml:space="preserve"> </w:t>
      </w:r>
      <w:r w:rsidR="00875F16">
        <w:fldChar w:fldCharType="begin"/>
      </w:r>
      <w:r w:rsidR="00875F16">
        <w:instrText xml:space="preserve"> ADDIN ZOTERO_ITEM CSL_CITATION {"citationID":"Y24tlHMl","properties":{"formattedCitation":"(Southwood 2018)","plainCitation":"(Southwood 2018)","noteIndex":0},"citationItems":[{"id":1044,"uris":["http://zotero.org/users/2021548/items/EM4ZFEC5"],"uri":["http://zotero.org/users/2021548/items/EM4ZFEC5"],"itemData":{"id":1044,"type":"article-journal","abstract":"It is commonly taken for granted that questions of feasibility are highly relevant to our normative thinking—and perhaps especially our normative thinking about politics. But what exactly does this preoccupation with feasibility amount to, and in what forms if any is it warranted? This article aims to provide an opinionated introduction to, and clearer characterisation of, the feasibility issue. I begin by discussing the question of how feasibility is to be understood. I then turn to the question of feasibility's role, suggesting that there are two quite different kinds of role questions that may be at play, though they are often run together: a question about feasibility's normative significance; and a question about its proper use in informing our normative thinking. Finally, I consider how the feasibility issue differs from certain other related issues: the demandingness issue; the issue of whether “ought” implies “can”; and the “ideal versus non-ideal theory” issue.","container-title":"Philosophy Compass","issue":"8","language":"en","page":"1-13","source":"Wiley Online Library","title":"The feasibility issue","volume":"13","author":[{"family":"Southwood","given":"Nicholas"}],"issued":{"date-parts":[["2018"]]}}}],"schema":"https://github.com/citation-style-language/schema/raw/master/csl-citation.json"} </w:instrText>
      </w:r>
      <w:r w:rsidR="00875F16">
        <w:fldChar w:fldCharType="separate"/>
      </w:r>
      <w:r w:rsidR="00875F16">
        <w:rPr>
          <w:noProof/>
        </w:rPr>
        <w:t>(e.g. Southwood 2018)</w:t>
      </w:r>
      <w:r w:rsidR="00875F16">
        <w:fldChar w:fldCharType="end"/>
      </w:r>
      <w:r w:rsidR="00875F16">
        <w:t>.</w:t>
      </w:r>
      <w:r w:rsidR="00AF0BEE">
        <w:t xml:space="preserve"> </w:t>
      </w:r>
      <w:r w:rsidR="00E126FC">
        <w:t>Those with more realist</w:t>
      </w:r>
      <w:r w:rsidR="0081581D">
        <w:t xml:space="preserve"> </w:t>
      </w:r>
      <w:r w:rsidR="009E32B1">
        <w:t>inclinations</w:t>
      </w:r>
      <w:r w:rsidR="00E126FC">
        <w:t xml:space="preserve"> will set the bounds more tightly. </w:t>
      </w:r>
      <w:r w:rsidR="00E35489">
        <w:t xml:space="preserve">Perhaps the principles necessary to realize </w:t>
      </w:r>
      <w:r w:rsidR="00875F16">
        <w:fldChar w:fldCharType="begin"/>
      </w:r>
      <w:r w:rsidR="00875F16">
        <w:instrText xml:space="preserve"> ADDIN ZOTERO_ITEM CSL_CITATION {"citationID":"QfvPQeud","properties":{"formattedCitation":"(Cohen 2009)","plainCitation":"(Cohen 2009)","noteIndex":0},"citationItems":[{"id":28,"uris":["http://zotero.org/users/2021548/items/NA7WHMNU"],"uri":["http://zotero.org/users/2021548/items/NA7WHMNU"],"itemData":{"id":28,"type":"book","event-place":"Princeton","ISBN":"978-0-691-14361-3","language":"English","number-of-pages":"96","publisher":"Princeton University Press","publisher-place":"Princeton","source":"Amazon","title":"Why Not Socialism?","author":[{"family":"Cohen","given":"G. A."}],"issued":{"date-parts":[["2009"]]}}}],"schema":"https://github.com/citation-style-language/schema/raw/master/csl-citation.json"} </w:instrText>
      </w:r>
      <w:r w:rsidR="00875F16">
        <w:fldChar w:fldCharType="separate"/>
      </w:r>
      <w:r w:rsidR="00875F16">
        <w:rPr>
          <w:noProof/>
        </w:rPr>
        <w:t>Cohen's (2009)</w:t>
      </w:r>
      <w:r w:rsidR="00875F16">
        <w:fldChar w:fldCharType="end"/>
      </w:r>
      <w:r w:rsidR="00E35489">
        <w:t xml:space="preserve"> ideal socialist camping trip will be deemed outside the feasible set</w:t>
      </w:r>
      <w:r w:rsidR="00792570">
        <w:t xml:space="preserve"> as a result of</w:t>
      </w:r>
      <w:r w:rsidR="00E35489">
        <w:t xml:space="preserve"> being too utopian, and, therefore, will not be among the alternatives considered in the ordering stage. </w:t>
      </w:r>
      <w:r w:rsidR="00E126FC">
        <w:t>Those with more utopian</w:t>
      </w:r>
      <w:r w:rsidR="0081581D">
        <w:t xml:space="preserve"> </w:t>
      </w:r>
      <w:r w:rsidR="00E126FC">
        <w:t xml:space="preserve">leanings will </w:t>
      </w:r>
      <w:r w:rsidR="001F105D">
        <w:t xml:space="preserve">consider </w:t>
      </w:r>
      <w:r w:rsidR="00B376BD">
        <w:t>additional</w:t>
      </w:r>
      <w:r w:rsidR="001F105D">
        <w:t xml:space="preserve"> sets of principles at the ordering stage. </w:t>
      </w:r>
      <w:r w:rsidR="009E32B1">
        <w:t>Perhaps the principles needed to realize Cohen’s ideal socialist camping trip will be</w:t>
      </w:r>
      <w:r w:rsidR="0032331E">
        <w:t xml:space="preserve"> considered and</w:t>
      </w:r>
      <w:r w:rsidR="009E32B1">
        <w:t xml:space="preserve"> ranked higher than Rawls’s two principles. </w:t>
      </w:r>
      <w:r w:rsidR="001F105D">
        <w:t>I</w:t>
      </w:r>
      <w:r w:rsidR="00792570">
        <w:t xml:space="preserve"> suspect that there will be </w:t>
      </w:r>
      <w:r w:rsidR="009E32B1">
        <w:t>non-trivial</w:t>
      </w:r>
      <w:r w:rsidR="00792570">
        <w:t xml:space="preserve"> disagreement about whether Rawls’s two principles are counted as being amongst the live alternatives to be considered in the ordering stage.</w:t>
      </w:r>
      <w:r w:rsidR="00AA3454">
        <w:t xml:space="preserve"> </w:t>
      </w:r>
      <w:r w:rsidR="00C27296">
        <w:t xml:space="preserve">The function of the ordering stage is ultimately to create a ranking of sets of organizing principles in terms of how just they are; yet, there is not consensus on what is under consideration. Again, </w:t>
      </w:r>
      <w:r w:rsidR="00875F16">
        <w:fldChar w:fldCharType="begin"/>
      </w:r>
      <w:r w:rsidR="00875F16">
        <w:instrText xml:space="preserve"> ADDIN ZOTERO_ITEM CSL_CITATION {"citationID":"sBwPZwSO","properties":{"formattedCitation":"(Rawls 2003, 4)","plainCitation":"(Rawls 2003, 4)","noteIndex":0},"citationItems":[{"id":323,"uris":["http://zotero.org/users/2021548/items/6MMW6EKH"],"uri":["http://zotero.org/users/2021548/items/6MMW6EKH"],"itemData":{"id":323,"type":"book","abstract":"This book originated as lectures for a course on political philosophy that Rawls taught regularly at Harvard in the 1980s. In time the lectures became a restatement of his theory of justice as fairness, revised in light of his more recent papers and his treatise Political Liberalism (1993). As Rawls writes in the preface, the restatement presents \"in one place an account of justice as fairness as I now see it, drawing on all [my previous] works.\" He offers a broad overview of his main lines of thought and also explores specific issues never before addressed in any of his writings.   Rawls is well aware that since the publication of A Theory of Justice in 1971, American society has moved farther away from the idea of justice as fairness. Yet his ideas retain their power and relevance to debates in a pluralistic society about the meaning and theoretical viability of liberalism. This book demonstrates that moral clarity can be achieved even when a collective commitment to justice is uncertain.","event-place":"Cambridge, Mass","language":"English","publisher":"Belknap Press","publisher-place":"Cambridge, Mass","source":"Amazon","title":"Justice as Fairness: A Restatement","author":[{"family":"Rawls","given":"John"}],"editor":[{"family":"Kelly","given":"Erin"}],"issued":{"date-parts":[["2003"]]}},"locator":"4"}],"schema":"https://github.com/citation-style-language/schema/raw/master/csl-citation.json"} </w:instrText>
      </w:r>
      <w:r w:rsidR="00875F16">
        <w:fldChar w:fldCharType="separate"/>
      </w:r>
      <w:r w:rsidR="00875F16">
        <w:rPr>
          <w:noProof/>
        </w:rPr>
        <w:t>Rawls (2003: 4)</w:t>
      </w:r>
      <w:r w:rsidR="00875F16">
        <w:fldChar w:fldCharType="end"/>
      </w:r>
      <w:r w:rsidR="00875F16">
        <w:t xml:space="preserve"> </w:t>
      </w:r>
      <w:r w:rsidR="00C27296">
        <w:t>could be mistaken about his conception of justice being, as he says,</w:t>
      </w:r>
      <w:r w:rsidR="00B50AAA">
        <w:t xml:space="preserve"> within “the limits </w:t>
      </w:r>
      <w:r w:rsidR="00610D0E">
        <w:t xml:space="preserve">of </w:t>
      </w:r>
      <w:r w:rsidR="00C27296">
        <w:t>practic</w:t>
      </w:r>
      <w:r w:rsidR="00B50AAA">
        <w:t>able political</w:t>
      </w:r>
      <w:r w:rsidR="00C27296">
        <w:t xml:space="preserve"> possib</w:t>
      </w:r>
      <w:r w:rsidR="00B50AAA">
        <w:t>i</w:t>
      </w:r>
      <w:r w:rsidR="00C27296">
        <w:t>l</w:t>
      </w:r>
      <w:r w:rsidR="00B50AAA">
        <w:t>ity</w:t>
      </w:r>
      <w:r w:rsidR="00C27296">
        <w:t>” but right that full compliance with whatever</w:t>
      </w:r>
      <w:r w:rsidR="00B50AAA">
        <w:t xml:space="preserve"> is</w:t>
      </w:r>
      <w:r w:rsidR="00C27296">
        <w:t xml:space="preserve"> the optimal conception </w:t>
      </w:r>
      <w:r w:rsidR="005E2F9D">
        <w:t>of justice</w:t>
      </w:r>
      <w:r w:rsidR="009E32B1">
        <w:t xml:space="preserve"> </w:t>
      </w:r>
      <w:r w:rsidR="0032331E">
        <w:t>would be ideal</w:t>
      </w:r>
      <w:r w:rsidR="00B50AAA">
        <w:t>.</w:t>
      </w:r>
      <w:r w:rsidR="00875F16">
        <w:t xml:space="preserve"> </w:t>
      </w:r>
    </w:p>
    <w:p w14:paraId="4D6AAC81" w14:textId="536A9145" w:rsidR="00731E80" w:rsidRDefault="0032331E" w:rsidP="00660C70">
      <w:pPr>
        <w:ind w:firstLine="720"/>
        <w:jc w:val="both"/>
      </w:pPr>
      <w:r>
        <w:t xml:space="preserve">Having demonstrated the pliability of </w:t>
      </w:r>
      <w:r>
        <w:rPr>
          <w:i/>
        </w:rPr>
        <w:t>Ideal Justice</w:t>
      </w:r>
      <w:r>
        <w:t xml:space="preserve">, </w:t>
      </w:r>
      <w:r w:rsidR="007C0B16">
        <w:t xml:space="preserve">it </w:t>
      </w:r>
      <w:r w:rsidR="00360933">
        <w:t xml:space="preserve">is </w:t>
      </w:r>
      <w:r w:rsidR="007C0B16">
        <w:t xml:space="preserve">also worth stressing its </w:t>
      </w:r>
      <w:r w:rsidR="007C0B16">
        <w:rPr>
          <w:i/>
        </w:rPr>
        <w:t>dynamism</w:t>
      </w:r>
      <w:r w:rsidR="007C0B16">
        <w:t xml:space="preserve">. </w:t>
      </w:r>
      <w:r w:rsidR="00F84EC6">
        <w:t>Perhaps the best way of</w:t>
      </w:r>
      <w:r w:rsidR="00B17536">
        <w:t xml:space="preserve"> demonstrating this aspect of </w:t>
      </w:r>
      <w:r w:rsidR="00B17536">
        <w:rPr>
          <w:i/>
        </w:rPr>
        <w:t xml:space="preserve">Ideal Justice </w:t>
      </w:r>
      <w:r w:rsidR="00B17536">
        <w:t xml:space="preserve">is by considering an extremely </w:t>
      </w:r>
      <w:r w:rsidR="007F609F">
        <w:t>important</w:t>
      </w:r>
      <w:r w:rsidR="00B17536">
        <w:t xml:space="preserve"> </w:t>
      </w:r>
      <w:r w:rsidR="00731E80">
        <w:t>concern</w:t>
      </w:r>
      <w:r w:rsidR="00B17536">
        <w:t xml:space="preserve"> raised by </w:t>
      </w:r>
      <w:r w:rsidR="00D777EC">
        <w:t>Adam</w:t>
      </w:r>
      <w:r w:rsidR="00875F16">
        <w:t xml:space="preserve"> </w:t>
      </w:r>
      <w:r w:rsidR="00875F16">
        <w:fldChar w:fldCharType="begin"/>
      </w:r>
      <w:r w:rsidR="00875F16">
        <w:instrText xml:space="preserve"> ADDIN ZOTERO_ITEM CSL_CITATION {"citationID":"eWV7dJDH","properties":{"formattedCitation":"(Smith 1982, 234)","plainCitation":"(Smith 1982, 234)","noteIndex":0},"citationItems":[{"id":834,"uris":["http://zotero.org/users/2021548/items/YQRTXDPH"],"uri":["http://zotero.org/users/2021548/items/YQRTXDPH"],"itemData":{"id":834,"type":"book","event-place":"Indianapolis","ISBN":"978-0-86597-012-0","language":"English","note":"OCLC: 8171048","publisher":"Liberty Fund, Inc","publisher-place":"Indianapolis","source":"Open WorldCat","title":"The Theory of Moral Sentiments","author":[{"family":"Smith","given":"Adam"}],"editor":[{"family":"Raphael","given":"D. D"},{"family":"Macfie","given":"A. L"}],"issued":{"date-parts":[["1982"]]}},"locator":"234"}],"schema":"https://github.com/citation-style-language/schema/raw/master/csl-citation.json"} </w:instrText>
      </w:r>
      <w:r w:rsidR="00875F16">
        <w:fldChar w:fldCharType="separate"/>
      </w:r>
      <w:r w:rsidR="00875F16">
        <w:rPr>
          <w:noProof/>
        </w:rPr>
        <w:t>Smith (1982: 234)</w:t>
      </w:r>
      <w:r w:rsidR="00875F16">
        <w:fldChar w:fldCharType="end"/>
      </w:r>
      <w:r w:rsidR="00D777EC">
        <w:t xml:space="preserve"> in </w:t>
      </w:r>
      <w:r w:rsidR="00D777EC">
        <w:rPr>
          <w:i/>
        </w:rPr>
        <w:t>The Theory of Moral Sentiments</w:t>
      </w:r>
      <w:r w:rsidR="00D777EC">
        <w:t xml:space="preserve"> in which he writes: “to insist upon establishing, and upon establishing all at once, and in spite of all opposition, </w:t>
      </w:r>
      <w:proofErr w:type="spellStart"/>
      <w:r w:rsidR="00D777EC">
        <w:t>every thing</w:t>
      </w:r>
      <w:proofErr w:type="spellEnd"/>
      <w:r w:rsidR="00D777EC">
        <w:t xml:space="preserve"> which that idea may seem to require, must often be the highest degree of arrogance. It is to erect his own judgment into the supreme standard of right and wrong.” Smith</w:t>
      </w:r>
      <w:r w:rsidR="00731E80">
        <w:t xml:space="preserve"> is</w:t>
      </w:r>
      <w:r w:rsidR="00D777EC">
        <w:t xml:space="preserve"> worry</w:t>
      </w:r>
      <w:r w:rsidR="00731E80">
        <w:t xml:space="preserve">ing about models of justice that are committed to a </w:t>
      </w:r>
      <w:r w:rsidR="00731E80" w:rsidRPr="00E6409E">
        <w:rPr>
          <w:i/>
        </w:rPr>
        <w:t>static</w:t>
      </w:r>
      <w:r w:rsidR="00731E80">
        <w:t>, once-and-for-all destination of justice.</w:t>
      </w:r>
      <w:r w:rsidR="00731E80" w:rsidRPr="00731E80">
        <w:t xml:space="preserve"> </w:t>
      </w:r>
      <w:r w:rsidR="00731E80">
        <w:t>Herein lies the trouble with the extensively discussed topographical metaphors used by</w:t>
      </w:r>
      <w:r w:rsidR="00875F16">
        <w:t xml:space="preserve"> </w:t>
      </w:r>
      <w:r w:rsidR="00875F16">
        <w:fldChar w:fldCharType="begin"/>
      </w:r>
      <w:r w:rsidR="00875F16">
        <w:instrText xml:space="preserve"> ADDIN ZOTERO_ITEM CSL_CITATION {"citationID":"BzuzpCsQ","properties":{"formattedCitation":"(Sen 2011; Simmons 2010; Schmidtz 2011)","plainCitation":"(Sen 2011; Simmons 2010; Schmidtz 2011)","noteIndex":0},"citationItems":[{"id":349,"uris":["http://zotero.org/users/2021548/items/C6JKX96T"],"uri":["http://zotero.org/users/2021548/items/C6JKX96T"],"itemData":{"id":349,"type":"book","abstract":"Social justice: an ideal, forever beyond our grasp; or one of many practical possibilities? More than a matter of intellectual discourse, the idea of justice plays a real role in how—and how well—people live. And in this book the distinguished scholar Amartya Sen offers a powerful critique of the theory of social justice that, in its grip on social and political thinking, has long left practical realities far behind.   The transcendental theory of justice, the subject of Sen’s analysis, flourished in the Enlightenment and has proponents among some of the most distinguished philosophers of our day; it is concerned with identifying perfectly just social arrangements, defining the nature of the perfectly just society. The approach Sen favors, on the other hand, focuses on the comparative judgments of what is “more” or “less” just, and on the comparative merits of the different societies that actually emerge from certain institutions and social interactions.   At the heart of Sen’s argument is a respect for reasoned differences in our understanding of what a “just society” really is.  People of different persuasions—for example, utilitarians, economic egalitarians, labor right theorists, no­-nonsense libertarians—might each reasonably see a clear and straightforward resolution to questions of justice; and yet, these clear and straightforward resolutions would be completely different. In light of this, Sen argues for a comparative perspective on justice that can guide us in the choice between alternatives that we inevitably face.","event-place":"Cambridge, Mass","language":"English","number-of-pages":"496","publisher":"Belknap Press","publisher-place":"Cambridge, Mass","source":"Amazon.com","title":"The Idea of Justice","author":[{"family":"Sen","given":"Amartya"}],"issued":{"date-parts":[["2011"]]}}},{"id":77,"uris":["http://zotero.org/users/2021548/items/V22A65TS"],"uri":["http://zotero.org/users/2021548/items/V22A65TS"],"itemData":{"id":77,"type":"article-journal","container-title":"Philosophy &amp; Public Affairs","issue":"1","page":"5-36","source":"Wiley Online Library","title":"Ideal and Nonideal Theory","volume":"38","author":[{"family":"Simmons","given":"A. John"}],"issued":{"date-parts":[["2010"]]}}},{"id":350,"uris":["http://zotero.org/users/2021548/items/79FJQSM7"],"uri":["http://zotero.org/users/2021548/items/79FJQSM7"],"itemData":{"id":350,"type":"article-journal","container-title":"Ethics","issue":"4","page":"772–796","source":"PhilPapers","title":"Nonideal Theory: What It Is and What It Needs to Be","volume":"121","author":[{"family":"Schmidtz","given":"David"}],"issued":{"date-parts":[["2011"]]}}}],"schema":"https://github.com/citation-style-language/schema/raw/master/csl-citation.json"} </w:instrText>
      </w:r>
      <w:r w:rsidR="00875F16">
        <w:fldChar w:fldCharType="separate"/>
      </w:r>
      <w:r w:rsidR="00875F16">
        <w:rPr>
          <w:noProof/>
        </w:rPr>
        <w:t>Amartya Sen (2011), A. John Simmons (2010), and David Schmidtz (2011)</w:t>
      </w:r>
      <w:r w:rsidR="00875F16">
        <w:fldChar w:fldCharType="end"/>
      </w:r>
      <w:r w:rsidR="00731E80">
        <w:t xml:space="preserve">. Whether we are talking about the mountain peaks of Sen and Simmons or about </w:t>
      </w:r>
      <w:proofErr w:type="spellStart"/>
      <w:r w:rsidR="00731E80">
        <w:t>Schmidtz’s</w:t>
      </w:r>
      <w:proofErr w:type="spellEnd"/>
      <w:r w:rsidR="00731E80">
        <w:t xml:space="preserve"> featureless desert plane, these are </w:t>
      </w:r>
      <w:r w:rsidR="00731E80" w:rsidRPr="00E6409E">
        <w:rPr>
          <w:i/>
        </w:rPr>
        <w:t>fixed</w:t>
      </w:r>
      <w:r w:rsidR="00731E80">
        <w:t xml:space="preserve"> geological structures. Smith’s point is made in the language of the mountain metaphor by Alexander </w:t>
      </w:r>
      <w:r w:rsidR="00875F16">
        <w:fldChar w:fldCharType="begin"/>
      </w:r>
      <w:r w:rsidR="00875F16">
        <w:instrText xml:space="preserve"> ADDIN ZOTERO_ITEM CSL_CITATION {"citationID":"IGvxqb0g","properties":{"formattedCitation":"(Rosenberg 2016, 62)","plainCitation":"(Rosenberg 2016, 62)","noteIndex":0},"citationItems":[{"id":186,"uris":["http://zotero.org/users/2021548/items/JA58J8HU"],"uri":["http://zotero.org/users/2021548/items/JA58J8HU"],"itemData":{"id":186,"type":"article-journal","abstract":"Abstract:\nThe essay agues that there is little scope for ideal theory in political\nphilosophy, even under Rawls’s conception of its aims. It begins by\nidentifying features of a standard example of ideal theory in physics\n— the ideal gas law, PV=NRT and draws attention to the\nlack of these features in Rawls’s derivation of the principles of\njustice from the original position. A. John Simmons’s defense of\nideal theory against criticisms of Amartya Sen is examined, as are further\ncriticisms of both by David Schmidtz. The essay goes on to develop a conception\nof the domain of social relations to be characterized by justice that suggests\nthat as a moving target it makes ideal theory otiose. Examination of\nRawls’s later views substantiate the conclusion that ideal theory as\npropounded in A Theory of Justice is a mistaken starting point in the enterprise\nof political philosophy. Differences between the domains of ideal theory in\nmathematics, physics, and economics on the one hand, and political philosophy on\nthe other, reinforce this conclusion.","container-title":"Social Philosophy and Policy","issue":"1-2","page":"55-75","source":"Cambridge Core","title":"On the Very Idea of Ideal Theory in Political Philosophy","volume":"33","author":[{"family":"Rosenberg","given":"Alexander"}],"issued":{"date-parts":[["2016"]]}},"locator":"62"}],"schema":"https://github.com/citation-style-language/schema/raw/master/csl-citation.json"} </w:instrText>
      </w:r>
      <w:r w:rsidR="00875F16">
        <w:fldChar w:fldCharType="separate"/>
      </w:r>
      <w:r w:rsidR="00875F16">
        <w:rPr>
          <w:noProof/>
        </w:rPr>
        <w:t>Rosenberg (2016: 62)</w:t>
      </w:r>
      <w:r w:rsidR="00875F16">
        <w:fldChar w:fldCharType="end"/>
      </w:r>
      <w:r w:rsidR="00731E80">
        <w:t xml:space="preserve"> who argues that the appropriate geological metaphor </w:t>
      </w:r>
      <w:r w:rsidR="00BA25A4">
        <w:t>is</w:t>
      </w:r>
      <w:r w:rsidR="00731E80">
        <w:t xml:space="preserve"> “a desert landscape with sinkholes that appear, disappear, change shape and location, over time, and influence one another’s sizes and shapes as they do so.” Smith and Rosenberg maintain that</w:t>
      </w:r>
      <w:r w:rsidR="00530F68">
        <w:t xml:space="preserve"> an</w:t>
      </w:r>
      <w:r w:rsidR="00731E80">
        <w:t xml:space="preserve"> ideal</w:t>
      </w:r>
      <w:r w:rsidR="00530F68">
        <w:t xml:space="preserve"> theory of</w:t>
      </w:r>
      <w:r w:rsidR="00731E80">
        <w:t xml:space="preserve"> justice must be </w:t>
      </w:r>
      <w:r w:rsidR="00731E80">
        <w:rPr>
          <w:i/>
        </w:rPr>
        <w:t>dynamic</w:t>
      </w:r>
      <w:r w:rsidR="00731E80">
        <w:t>.</w:t>
      </w:r>
      <w:r w:rsidR="005418D0">
        <w:t xml:space="preserve"> </w:t>
      </w:r>
      <w:r w:rsidR="00530F68">
        <w:t xml:space="preserve">And </w:t>
      </w:r>
      <w:r w:rsidR="00731E80">
        <w:t>I agree.</w:t>
      </w:r>
      <w:r w:rsidR="00530F68">
        <w:t xml:space="preserve"> </w:t>
      </w:r>
      <w:r w:rsidR="00731E80">
        <w:t xml:space="preserve">The relevant question </w:t>
      </w:r>
      <w:r w:rsidR="005418D0">
        <w:t xml:space="preserve">becomes whether an ideal theoretic model that assumes strict compliance – like </w:t>
      </w:r>
      <w:r w:rsidR="005418D0">
        <w:rPr>
          <w:i/>
        </w:rPr>
        <w:t xml:space="preserve">Ideal Justice </w:t>
      </w:r>
      <w:r w:rsidR="005418D0">
        <w:t>– can be dynamic?</w:t>
      </w:r>
    </w:p>
    <w:p w14:paraId="7CF30D8D" w14:textId="40354AC7" w:rsidR="00D777EC" w:rsidRDefault="00D777EC" w:rsidP="00660C70">
      <w:pPr>
        <w:jc w:val="both"/>
      </w:pPr>
      <w:r>
        <w:tab/>
      </w:r>
      <w:r w:rsidR="00530F68">
        <w:t>A</w:t>
      </w:r>
      <w:r w:rsidR="005418D0">
        <w:t>nswer</w:t>
      </w:r>
      <w:r w:rsidR="00530F68">
        <w:t>ing</w:t>
      </w:r>
      <w:r w:rsidR="005418D0">
        <w:t xml:space="preserve"> this question </w:t>
      </w:r>
      <w:r w:rsidR="00A95AEE">
        <w:t>necessitates</w:t>
      </w:r>
      <w:r w:rsidR="005418D0">
        <w:t xml:space="preserve"> first clarifying what </w:t>
      </w:r>
      <w:r w:rsidR="00530F68">
        <w:t xml:space="preserve">is meant in </w:t>
      </w:r>
      <w:r w:rsidR="00A95AEE">
        <w:t>claiming that “an ideal theory of justice must dynamic.”</w:t>
      </w:r>
      <w:r>
        <w:t xml:space="preserve"> On one interpretation, the claim could be asserting that the content of </w:t>
      </w:r>
      <w:r>
        <w:rPr>
          <w:i/>
        </w:rPr>
        <w:t>Ideal Justice</w:t>
      </w:r>
      <w:r>
        <w:t>, specifically the</w:t>
      </w:r>
      <w:r w:rsidR="00A95AEE">
        <w:t xml:space="preserve"> </w:t>
      </w:r>
      <w:r w:rsidR="00CF4CA4">
        <w:t>priority ordering constructed in</w:t>
      </w:r>
      <w:r w:rsidR="00A95AEE">
        <w:t xml:space="preserve"> </w:t>
      </w:r>
      <w:r w:rsidR="00CF4CA4">
        <w:t>the ordering stage</w:t>
      </w:r>
      <w:r>
        <w:t xml:space="preserve">, must be dynamic. The content of the ideal changes as the conditions on the ground change. </w:t>
      </w:r>
      <w:r w:rsidR="00B17536">
        <w:t>This seems to be the view defended</w:t>
      </w:r>
      <w:r w:rsidR="00361BD5">
        <w:t xml:space="preserve"> </w:t>
      </w:r>
      <w:r w:rsidR="00B17536">
        <w:t>by</w:t>
      </w:r>
      <w:r w:rsidR="00875F16">
        <w:t xml:space="preserve"> </w:t>
      </w:r>
      <w:r w:rsidR="00875F16">
        <w:fldChar w:fldCharType="begin"/>
      </w:r>
      <w:r w:rsidR="00875F16">
        <w:instrText xml:space="preserve"> ADDIN ZOTERO_ITEM CSL_CITATION {"citationID":"BVOlySVx","properties":{"formattedCitation":"(Guerrero 2017; Nili 2018, 99\\uc0\\u8211{}104)","plainCitation":"(Guerrero 2017; Nili 2018, 99–104)","noteIndex":0},"citationItems":[{"id":1019,"uris":["http://zotero.org/users/2021548/items/NSRKHKC2"],"uri":["http://zotero.org/users/2021548/items/NSRKHKC2"],"itemData":{"id":1019,"type":"chapter","container-title":"Political Utopias","event-place":"New York","page":"127-150","publisher":"Oxford University Press","publisher-place":"New York","title":"Political Functionalism and the Importance of Social Facts","author":[{"family":"Guerrero","given":"Alex"}],"editor":[{"family":"Weber","given":"Michael"},{"family":"Vallier","given":"Kevin"}],"issued":{"date-parts":[["2017"]]}}},{"id":855,"uris":["http://zotero.org/users/2021548/items/L4RAHWMY"],"uri":["http://zotero.org/users/2021548/items/L4RAHWMY"],"itemData":{"id":855,"type":"article-journal","abstract":"I present a new challenge to the Rawlsian insistence on ideal theory as a compass orienting concrete policy choices. My challenge, focusing on global politics, consists of three claims. First, I contend that our global ideal can become more ambitious over time. Second, I argue that Rawlsian ideal theory’s level of ambition might change because of concrete policy choices, responding to moral failures which can be identified and resolved without ideal theory. Third, I argue that we currently face such potentially transformative choices. I conclude that these choices are analytically prior to, rather than derivative from, global ideal theory., I present a new challenge to the Rawlsian insistence on ideal theory as a compass orienting concrete policy choices. My challenge, focusing on global politics, consists of three claims. First, I contend that our global ideal can become more ambitious over time. Second, I argue that Rawlsian ideal theory’s level of ambition might change because of concrete policy choices, responding to moral failures which can be identified and resolved without ideal theory. Third, I argue that we currently face such potentially transformative choices. I conclude that these choices are analytically prior to, rather than derivative from, global ideal theory.","container-title":"European Journal of Political Theory","issue":"1","journalAbbreviation":"European Journal of Political Theory","page":"87-108","source":"SAGE Journals","title":"The moving global Everest: A new challenge to global ideal theory as a necessary compass","title-short":"The moving global Everest","volume":"17","author":[{"family":"Nili","given":"Shmuel"}],"issued":{"date-parts":[["2018"]]}},"locator":"99-104"}],"schema":"https://github.com/citation-style-language/schema/raw/master/csl-citation.json"} </w:instrText>
      </w:r>
      <w:r w:rsidR="00875F16">
        <w:fldChar w:fldCharType="separate"/>
      </w:r>
      <w:r w:rsidR="00875F16">
        <w:rPr>
          <w:rFonts w:cs="Times New Roman"/>
        </w:rPr>
        <w:t xml:space="preserve">Alex </w:t>
      </w:r>
      <w:r w:rsidR="00875F16" w:rsidRPr="00196340">
        <w:rPr>
          <w:rFonts w:cs="Times New Roman"/>
        </w:rPr>
        <w:t xml:space="preserve">Guerrero </w:t>
      </w:r>
      <w:r w:rsidR="00875F16">
        <w:rPr>
          <w:rFonts w:cs="Times New Roman"/>
        </w:rPr>
        <w:t>(</w:t>
      </w:r>
      <w:r w:rsidR="00875F16" w:rsidRPr="00196340">
        <w:rPr>
          <w:rFonts w:cs="Times New Roman"/>
        </w:rPr>
        <w:t>2017</w:t>
      </w:r>
      <w:r w:rsidR="00875F16">
        <w:rPr>
          <w:rFonts w:cs="Times New Roman"/>
        </w:rPr>
        <w:t>) and Shmuel</w:t>
      </w:r>
      <w:r w:rsidR="00875F16" w:rsidRPr="00196340">
        <w:rPr>
          <w:rFonts w:cs="Times New Roman"/>
        </w:rPr>
        <w:t xml:space="preserve"> Nili </w:t>
      </w:r>
      <w:r w:rsidR="00875F16">
        <w:rPr>
          <w:rFonts w:cs="Times New Roman"/>
        </w:rPr>
        <w:t>(</w:t>
      </w:r>
      <w:r w:rsidR="00875F16" w:rsidRPr="00196340">
        <w:rPr>
          <w:rFonts w:cs="Times New Roman"/>
        </w:rPr>
        <w:t>2018</w:t>
      </w:r>
      <w:r w:rsidR="00875F16">
        <w:rPr>
          <w:rFonts w:cs="Times New Roman"/>
        </w:rPr>
        <w:t>:</w:t>
      </w:r>
      <w:r w:rsidR="00875F16" w:rsidRPr="00196340">
        <w:rPr>
          <w:rFonts w:cs="Times New Roman"/>
        </w:rPr>
        <w:t xml:space="preserve"> 99–104)</w:t>
      </w:r>
      <w:r w:rsidR="00875F16">
        <w:fldChar w:fldCharType="end"/>
      </w:r>
      <w:r w:rsidR="00361BD5">
        <w:t>, respective</w:t>
      </w:r>
      <w:r w:rsidR="007747C2">
        <w:t>ly</w:t>
      </w:r>
      <w:r w:rsidR="00361BD5">
        <w:t>,</w:t>
      </w:r>
      <w:r w:rsidR="007747C2">
        <w:t xml:space="preserve"> in recent</w:t>
      </w:r>
      <w:r w:rsidR="00B17536">
        <w:t xml:space="preserve"> paper</w:t>
      </w:r>
      <w:r w:rsidR="00361BD5">
        <w:t>s</w:t>
      </w:r>
      <w:r w:rsidR="00B17536">
        <w:t xml:space="preserve">. </w:t>
      </w:r>
      <w:r>
        <w:t>A commitment to dynamic ideal theory, so understood, entails the rejection of Platonic ideal theory as well as other forms of universal realist utopian theorizing.</w:t>
      </w:r>
      <w:r w:rsidRPr="005864AB">
        <w:rPr>
          <w:rStyle w:val="FootnoteReference"/>
        </w:rPr>
        <w:footnoteReference w:id="10"/>
      </w:r>
      <w:r>
        <w:t xml:space="preserve"> This seems to </w:t>
      </w:r>
      <w:r>
        <w:lastRenderedPageBreak/>
        <w:t>be Rosenberg’s criticism. Yet, if this is what is meant by dynamic ideal theory, then we have moved from a difficult methodological debate to a</w:t>
      </w:r>
      <w:r w:rsidR="00361BD5">
        <w:t xml:space="preserve"> seemingly</w:t>
      </w:r>
      <w:r>
        <w:t xml:space="preserve"> intractable metaphysical and meta-ethical debate. </w:t>
      </w:r>
      <w:r w:rsidR="00BA25A4">
        <w:t xml:space="preserve">If forms of universalistic realism are false, then theorizing will likely need to be dynamic </w:t>
      </w:r>
      <w:r w:rsidR="00043A23">
        <w:t>as a result of</w:t>
      </w:r>
      <w:r w:rsidR="00BA25A4">
        <w:t xml:space="preserve"> the fact-sensitivity of justice. If, however, it is true, then static theorizing remains a live alternative. </w:t>
      </w:r>
      <w:r w:rsidR="00A95AEE">
        <w:t>Reconciliation</w:t>
      </w:r>
      <w:r>
        <w:t xml:space="preserve"> on this front seems unlikely.</w:t>
      </w:r>
    </w:p>
    <w:p w14:paraId="22B38A0E" w14:textId="41DBD639" w:rsidR="00B53DD9" w:rsidRDefault="00D777EC" w:rsidP="00660C70">
      <w:pPr>
        <w:ind w:firstLine="720"/>
        <w:jc w:val="both"/>
      </w:pPr>
      <w:r>
        <w:t xml:space="preserve">Fortunately, there is another </w:t>
      </w:r>
      <w:r w:rsidR="00043A23">
        <w:t>justification for dynamic theorizing that does not follow from a commitment to a particular moral ontology.</w:t>
      </w:r>
      <w:r w:rsidR="00E5683F">
        <w:t xml:space="preserve"> Irrespective of metaphysical convictions, the need for d</w:t>
      </w:r>
      <w:r w:rsidR="00043A23">
        <w:t>ynamic ideal theor</w:t>
      </w:r>
      <w:r w:rsidR="00E5683F">
        <w:t>izing</w:t>
      </w:r>
      <w:r w:rsidR="00043A23">
        <w:t xml:space="preserve"> </w:t>
      </w:r>
      <w:r w:rsidR="00E5683F">
        <w:t xml:space="preserve">can be understood as following from the </w:t>
      </w:r>
      <w:r w:rsidR="00E5683F" w:rsidRPr="00E5683F">
        <w:rPr>
          <w:i/>
        </w:rPr>
        <w:t>epistemic</w:t>
      </w:r>
      <w:r w:rsidR="00E5683F">
        <w:t xml:space="preserve"> limitations of theorists in constructing models of ideal justice. </w:t>
      </w:r>
      <w:r>
        <w:t>The way to excavate insight about ideal justice is by adopting “the view of scientists about the use of idealized models” which is “pragmatic and pluralistic”</w:t>
      </w:r>
      <w:r w:rsidR="00CF6859">
        <w:t xml:space="preserve"> </w:t>
      </w:r>
      <w:r w:rsidR="00CF6859">
        <w:fldChar w:fldCharType="begin"/>
      </w:r>
      <w:r w:rsidR="00CF6859">
        <w:instrText xml:space="preserve"> ADDIN ZOTERO_ITEM CSL_CITATION {"citationID":"IQldCo8a","properties":{"formattedCitation":"(Ismael 2016, 14)","plainCitation":"(Ismael 2016, 14)","noteIndex":0},"citationItems":[{"id":110,"uris":["http://zotero.org/users/2021548/items/26YQLR4B"],"uri":["http://zotero.org/users/2021548/items/26YQLR4B"],"itemData":{"id":110,"type":"article-journal","container-title":"Social Philosophy and Policy","issue":"1-2","page":"11–31","source":"PhilPapers","title":"A Philosopher of Science Looks at Idealization in Political Theory","volume":"33","author":[{"family":"Ismael","given":"Jenann"}],"issued":{"date-parts":[["2016"]]}},"locator":"14"}],"schema":"https://github.com/citation-style-language/schema/raw/master/csl-citation.json"} </w:instrText>
      </w:r>
      <w:r w:rsidR="00CF6859">
        <w:fldChar w:fldCharType="separate"/>
      </w:r>
      <w:r w:rsidR="00CF6859">
        <w:rPr>
          <w:noProof/>
        </w:rPr>
        <w:t>(Ismael 2016: 14)</w:t>
      </w:r>
      <w:r w:rsidR="00CF6859">
        <w:fldChar w:fldCharType="end"/>
      </w:r>
      <w:r w:rsidR="00CF6859">
        <w:t>.</w:t>
      </w:r>
      <w:r w:rsidR="00875F16" w:rsidRPr="005864AB">
        <w:rPr>
          <w:rStyle w:val="FootnoteReference"/>
        </w:rPr>
        <w:footnoteReference w:id="11"/>
      </w:r>
      <w:r w:rsidR="00875F16">
        <w:t xml:space="preserve"> </w:t>
      </w:r>
      <w:r>
        <w:t xml:space="preserve">To be engaged in dynamic ideal theory, then, is, in part, to not assert the truth of one’s </w:t>
      </w:r>
      <w:r w:rsidR="007A47E3">
        <w:t>preferred</w:t>
      </w:r>
      <w:r>
        <w:t xml:space="preserve"> model of ideal justice with too high a credence. Indeed, </w:t>
      </w:r>
      <w:r w:rsidR="007F609F">
        <w:t>as</w:t>
      </w:r>
      <w:r>
        <w:t xml:space="preserve"> </w:t>
      </w:r>
      <w:r w:rsidR="00875F16">
        <w:fldChar w:fldCharType="begin"/>
      </w:r>
      <w:r w:rsidR="00875F16">
        <w:instrText xml:space="preserve"> ADDIN ZOTERO_ITEM CSL_CITATION {"citationID":"ozqYEY3M","properties":{"formattedCitation":"(Simmons 2010, 36)","plainCitation":"(Simmons 2010, 36)","noteIndex":0},"citationItems":[{"id":77,"uris":["http://zotero.org/users/2021548/items/V22A65TS"],"uri":["http://zotero.org/users/2021548/items/V22A65TS"],"itemData":{"id":77,"type":"article-journal","container-title":"Philosophy &amp; Public Affairs","issue":"1","page":"5-36","source":"Wiley Online Library","title":"Ideal and Nonideal Theory","volume":"38","author":[{"family":"Simmons","given":"A. John"}],"issued":{"date-parts":[["2010"]]}},"locator":"36"}],"schema":"https://github.com/citation-style-language/schema/raw/master/csl-citation.json"} </w:instrText>
      </w:r>
      <w:r w:rsidR="00875F16">
        <w:fldChar w:fldCharType="separate"/>
      </w:r>
      <w:r w:rsidR="00875F16">
        <w:rPr>
          <w:noProof/>
        </w:rPr>
        <w:t>Simmons (2010: 36)</w:t>
      </w:r>
      <w:r w:rsidR="00875F16">
        <w:fldChar w:fldCharType="end"/>
      </w:r>
      <w:r w:rsidR="00875F16">
        <w:t xml:space="preserve"> </w:t>
      </w:r>
      <w:r>
        <w:t>acknowledges</w:t>
      </w:r>
      <w:r w:rsidR="007F609F">
        <w:t xml:space="preserve">, </w:t>
      </w:r>
      <w:r>
        <w:t>we are susceptible to becoming “preoccupied with particular targeted injustices that seem to us especially grievous.” Such preoccupations lead theorists to bias their models of ideal justice in ways that overly reflect their priors. Given the complexity of ideal justice and the fact that it “is an integrated goal and that activism in one domain has the potential to affect adversely the achievement of justice in another,” going “all-in” on one’s preferred model of ideal justice exhibits</w:t>
      </w:r>
      <w:r w:rsidR="001B2C5C">
        <w:t xml:space="preserve"> at least some degree of</w:t>
      </w:r>
      <w:r>
        <w:t xml:space="preserve"> methodological hubris.</w:t>
      </w:r>
      <w:r w:rsidRPr="005864AB">
        <w:rPr>
          <w:rStyle w:val="FootnoteReference"/>
        </w:rPr>
        <w:footnoteReference w:id="12"/>
      </w:r>
      <w:r>
        <w:t xml:space="preserve"> </w:t>
      </w:r>
      <w:r w:rsidR="001B2C5C">
        <w:t>D</w:t>
      </w:r>
      <w:r>
        <w:t>ynamic ideal theory</w:t>
      </w:r>
      <w:r w:rsidR="001B2C5C">
        <w:t>, so understood,</w:t>
      </w:r>
      <w:r>
        <w:t xml:space="preserve"> is the enterprise of constructing a plurality of models of ideal justice all aimed at furthering our understanding of a complex social phenomenon.</w:t>
      </w:r>
      <w:r w:rsidR="00084BF4" w:rsidRPr="005864AB">
        <w:rPr>
          <w:rStyle w:val="FootnoteReference"/>
        </w:rPr>
        <w:footnoteReference w:id="13"/>
      </w:r>
      <w:r w:rsidR="001B2C5C">
        <w:t xml:space="preserve"> As </w:t>
      </w:r>
      <w:r w:rsidR="00E71A1B">
        <w:t xml:space="preserve">social learning occurs, models are updated. Some old models prove untenable, such as those that defended inherent superiority along racial and gendered lines, and </w:t>
      </w:r>
      <w:r w:rsidR="00326397">
        <w:t>are</w:t>
      </w:r>
      <w:r w:rsidR="007F609F">
        <w:t xml:space="preserve"> progressively</w:t>
      </w:r>
      <w:r w:rsidR="00E71A1B">
        <w:t xml:space="preserve"> replaced with new models that express equality</w:t>
      </w:r>
      <w:r w:rsidR="007F609F">
        <w:t xml:space="preserve"> along</w:t>
      </w:r>
      <w:r w:rsidR="00E71A1B">
        <w:t xml:space="preserve"> those dimensions.</w:t>
      </w:r>
      <w:r w:rsidR="00DA7CF2">
        <w:t xml:space="preserve"> </w:t>
      </w:r>
      <w:r w:rsidR="00B53DD9">
        <w:t xml:space="preserve">Thus, the </w:t>
      </w:r>
      <w:r w:rsidR="00B53DD9" w:rsidRPr="00B53DD9">
        <w:t>“optimal political structure cannot be fixed once and for all</w:t>
      </w:r>
      <w:r w:rsidR="00B077CA">
        <w:t>” as “</w:t>
      </w:r>
      <w:r w:rsidR="00B53DD9" w:rsidRPr="00B53DD9">
        <w:t>which political structure is best</w:t>
      </w:r>
      <w:r w:rsidR="004F4DB2">
        <w:t>” will be one that is</w:t>
      </w:r>
      <w:r w:rsidR="00B53DD9" w:rsidRPr="00B53DD9">
        <w:t xml:space="preserve"> </w:t>
      </w:r>
      <w:r w:rsidR="004F4DB2">
        <w:t>“</w:t>
      </w:r>
      <w:r w:rsidR="00B53DD9" w:rsidRPr="00B53DD9">
        <w:t>able to adapt to</w:t>
      </w:r>
      <w:r w:rsidR="004F4DB2">
        <w:t>…</w:t>
      </w:r>
      <w:r w:rsidR="00B53DD9" w:rsidRPr="00B53DD9">
        <w:t>changes and remodel itself in a way that constantly approximates the optimal structure”</w:t>
      </w:r>
      <w:r w:rsidR="00875F16">
        <w:t xml:space="preserve"> </w:t>
      </w:r>
      <w:r w:rsidR="00196340">
        <w:fldChar w:fldCharType="begin"/>
      </w:r>
      <w:r w:rsidR="00196340">
        <w:instrText xml:space="preserve"> ADDIN ZOTERO_ITEM CSL_CITATION {"citationID":"060eXVjQ","properties":{"formattedCitation":"(Aligica, Boettke, and Tarko 2019, 148)","plainCitation":"(Aligica, Boettke, and Tarko 2019, 148)","noteIndex":0},"citationItems":[{"id":1054,"uris":["http://zotero.org/users/2021548/items/8M95FSIA"],"uri":["http://zotero.org/users/2021548/items/8M95FSIA"],"itemData":{"id":1054,"type":"book","abstract":"Classical liberalism entails not only a theory about the scope of government and its relationship with the market but also a distinct view about how government should operate within its proper domain of public choices in non-market settings.  Building on the political economy principles underpinning the works of diverse authors such as Friedrich Hayek, James Buchanan and Vincent and Elinor Ostrom, this book challenges the technocratic-epistocratic perspective in which social goals are defined by an aggregated social function and experts simply provide the means to attain them. The authors argue that individualism, freedom of choice, and freedom of association have deep implications on how we design, manage and assess our public governance arrangements.The book examines the knowledge and incentive problems associated with bureaucratic public administration while contrasting it with democratic governance. Aligica, Boettke, and Tarko argue that the focus should be on the diversity of opinions in any society regarding \"what should be done\" and on the design of democratic and polycentric institutions capable of limiting social conflicts and satisfying the preferences of as many people as possible. They thus fill a large gap in the literature, the public discourse, and the ways decision makers understand the nature and administration of the public sector.","language":"English","number-of-pages":"280","publisher":"Oxford University Press","source":"Amazon","title":"Public Governance and the Classical-Liberal Perspective: Political Economy Foundations","title-short":"Public Governance and the Classical-Liberal Perspective","author":[{"family":"Aligica","given":"Paul Dragos"},{"family":"Boettke","given":"Peter J."},{"family":"Tarko","given":"Vlad"}],"issued":{"date-parts":[["2019"]]}},"locator":"148"}],"schema":"https://github.com/citation-style-language/schema/raw/master/csl-citation.json"} </w:instrText>
      </w:r>
      <w:r w:rsidR="00196340">
        <w:fldChar w:fldCharType="separate"/>
      </w:r>
      <w:r w:rsidR="00196340">
        <w:rPr>
          <w:noProof/>
        </w:rPr>
        <w:t>(Aligica, Boettke, and Tarko 2019</w:t>
      </w:r>
      <w:r w:rsidR="00875F16">
        <w:rPr>
          <w:noProof/>
        </w:rPr>
        <w:t>:</w:t>
      </w:r>
      <w:r w:rsidR="00196340">
        <w:rPr>
          <w:noProof/>
        </w:rPr>
        <w:t xml:space="preserve"> 148)</w:t>
      </w:r>
      <w:r w:rsidR="00196340">
        <w:fldChar w:fldCharType="end"/>
      </w:r>
      <w:r w:rsidR="00875F16">
        <w:t>.</w:t>
      </w:r>
    </w:p>
    <w:p w14:paraId="51376FCD" w14:textId="7BB1DF81" w:rsidR="007F609F" w:rsidRPr="00D24DA3" w:rsidRDefault="00723A0A" w:rsidP="00660C70">
      <w:pPr>
        <w:ind w:firstLine="720"/>
        <w:jc w:val="both"/>
      </w:pPr>
      <w:r>
        <w:t xml:space="preserve">What this </w:t>
      </w:r>
      <w:r w:rsidR="00DA7CF2">
        <w:t xml:space="preserve">importantly </w:t>
      </w:r>
      <w:r>
        <w:t xml:space="preserve">shows </w:t>
      </w:r>
      <w:r w:rsidR="00DA7CF2">
        <w:t>is that d</w:t>
      </w:r>
      <w:r>
        <w:t>ynamic models and models that assume strict compliance</w:t>
      </w:r>
      <w:r w:rsidR="00DA7CF2">
        <w:t xml:space="preserve"> need not be at odds. </w:t>
      </w:r>
      <w:r w:rsidR="00102157">
        <w:t>A</w:t>
      </w:r>
      <w:r w:rsidR="003F4F07">
        <w:t xml:space="preserve"> model of “justice” that a</w:t>
      </w:r>
      <w:r w:rsidR="00102157">
        <w:t>ssum</w:t>
      </w:r>
      <w:r w:rsidR="003F4F07">
        <w:t>es</w:t>
      </w:r>
      <w:r w:rsidR="00102157">
        <w:t xml:space="preserve"> strict compliance with racist and sexist principles is problem</w:t>
      </w:r>
      <w:r w:rsidR="003F4F07">
        <w:t>atic not because it assumes</w:t>
      </w:r>
      <w:r w:rsidR="00102157">
        <w:t xml:space="preserve"> strict compliance, but </w:t>
      </w:r>
      <w:r w:rsidR="003F4F07">
        <w:t xml:space="preserve">because </w:t>
      </w:r>
      <w:r w:rsidR="00917C9E">
        <w:t xml:space="preserve">it does </w:t>
      </w:r>
      <w:r w:rsidR="00B31B22">
        <w:t xml:space="preserve">so </w:t>
      </w:r>
      <w:r w:rsidR="00917C9E">
        <w:t>on</w:t>
      </w:r>
      <w:r w:rsidR="003F4F07">
        <w:t xml:space="preserve"> </w:t>
      </w:r>
      <w:r w:rsidR="00102157">
        <w:t>unjust principles.</w:t>
      </w:r>
      <w:r w:rsidR="003F4F07">
        <w:t xml:space="preserve"> </w:t>
      </w:r>
      <w:r w:rsidR="004F4DB2">
        <w:t>Such a</w:t>
      </w:r>
      <w:r w:rsidR="00B31B22">
        <w:t xml:space="preserve"> </w:t>
      </w:r>
      <w:r w:rsidR="00A96736">
        <w:t>model</w:t>
      </w:r>
      <w:r w:rsidR="00B31B22">
        <w:t xml:space="preserve"> </w:t>
      </w:r>
      <w:r w:rsidR="00646352">
        <w:t>is</w:t>
      </w:r>
      <w:r w:rsidR="004F4DB2">
        <w:t xml:space="preserve"> simply</w:t>
      </w:r>
      <w:r w:rsidR="00B31B22">
        <w:t xml:space="preserve"> incorrect. </w:t>
      </w:r>
      <w:r w:rsidR="002B7039">
        <w:t>But we need not throw out the strict compliance baby with the static model bathwater. By decoupling the two, it becomes clear that</w:t>
      </w:r>
      <w:r w:rsidR="002A3CBB">
        <w:t xml:space="preserve"> </w:t>
      </w:r>
      <w:r w:rsidR="00CF4CA4">
        <w:t xml:space="preserve">we can </w:t>
      </w:r>
      <w:r w:rsidR="007B65D2">
        <w:t xml:space="preserve">identify as ideal a world in which strict compliance with the optimal principles of justice obtains while </w:t>
      </w:r>
      <w:r w:rsidR="00A975AF">
        <w:t>remaining cognizant</w:t>
      </w:r>
      <w:r w:rsidR="007B65D2">
        <w:t xml:space="preserve"> that we may be wrong about what the optimal principles are.</w:t>
      </w:r>
      <w:r w:rsidR="00646352">
        <w:t xml:space="preserve"> That is, we can</w:t>
      </w:r>
      <w:r w:rsidR="007F2B21">
        <w:t xml:space="preserve"> – and likely will need to – </w:t>
      </w:r>
      <w:r w:rsidR="00646352">
        <w:t xml:space="preserve">update on with what design principles there should be strict compliance. </w:t>
      </w:r>
      <w:r w:rsidR="004F4DB2">
        <w:t>A dynamic model allows for feedback mechanisms to, over time, improve the veracity of the priority ordering.</w:t>
      </w:r>
    </w:p>
    <w:p w14:paraId="45FF9789" w14:textId="13538FEC" w:rsidR="00D777EC" w:rsidRDefault="00D777EC" w:rsidP="00660C70">
      <w:pPr>
        <w:ind w:firstLine="720"/>
        <w:jc w:val="both"/>
      </w:pPr>
      <w:r>
        <w:t xml:space="preserve">Put differently, the static approach to ideal theory only works if one has constructed </w:t>
      </w:r>
      <w:r>
        <w:rPr>
          <w:i/>
        </w:rPr>
        <w:t>Ideal Destination</w:t>
      </w:r>
      <w:r w:rsidR="007F2B21">
        <w:rPr>
          <w:i/>
        </w:rPr>
        <w:t xml:space="preserve"> </w:t>
      </w:r>
      <w:r w:rsidR="007F2B21">
        <w:t>correctly</w:t>
      </w:r>
      <w:r>
        <w:t xml:space="preserve">. However, if one constructs a less than completely correct </w:t>
      </w:r>
      <w:r>
        <w:rPr>
          <w:i/>
        </w:rPr>
        <w:t xml:space="preserve">Ideal Destination </w:t>
      </w:r>
      <w:r>
        <w:lastRenderedPageBreak/>
        <w:t xml:space="preserve">model, then the static approach seems in need of a justification in that its very </w:t>
      </w:r>
      <w:r w:rsidR="00A975AF">
        <w:t>motivation</w:t>
      </w:r>
      <w:r>
        <w:t xml:space="preserve"> was to prevent us from arriving at the wrong place. </w:t>
      </w:r>
      <w:r w:rsidR="007F2B21">
        <w:t>As</w:t>
      </w:r>
      <w:r>
        <w:t xml:space="preserve"> </w:t>
      </w:r>
      <w:r w:rsidR="00CF6859">
        <w:fldChar w:fldCharType="begin"/>
      </w:r>
      <w:r w:rsidR="00CF6859">
        <w:instrText xml:space="preserve"> ADDIN ZOTERO_ITEM CSL_CITATION {"citationID":"spBEaGlp","properties":{"formattedCitation":"(Gaus 2016, 88\\uc0\\u8211{}89)","plainCitation":"(Gaus 2016, 88–89)","noteIndex":0},"citationItems":[{"id":236,"uris":["http://zotero.org/users/2021548/items/SIU57A36"],"uri":["http://zotero.org/users/2021548/items/SIU57A36"],"itemData":{"id":236,"type":"book","abstract":"In his provocative new book, The Tyranny of the Ideal, Gerald Gaus lays out a vision for how we should theorize about justice in a diverse society. Gaus shows how free and equal people, faced with intractable struggles and irreconcilable conflicts, might share a common moral life shaped by a just framework. He argues that if we are to take diversity seriously and if moral inquiry is sincere about shaping the world, then the pursuit of idealized and perfect theories of justice--essentially, the entire production of theories of justice that has dominated political philosophy for the past forty years--needs to change.Drawing on recent work in social science and philosophy, Gaus points to an important paradox: only those in a heterogeneous society--with its various religious, moral, and political perspectives--have a reasonable hope of understanding what an ideally just society would be like. However, due to its very nature, this world could never be collectively devoted to any single ideal. Gaus defends the moral constitution of this pluralistic, open society, where the very clash and disagreement of ideals spurs all to better understand what their personal ideals of justice happen to be.Presenting an original framework for how we should think about morality, The Tyranny of the Ideal rigorously analyzes a theory of ideal justice more suitable for contemporary times.","event-place":"Princeton","language":"English","number-of-pages":"328","publisher":"Princeton University Press","publisher-place":"Princeton","source":"Amazon","title":"The Tyranny of the Ideal: Justice in a Diverse Society","title-short":"The Tyranny of the Ideal","author":[{"family":"Gaus","given":"Gerald"}],"issued":{"date-parts":[["2016"]]}},"locator":"88-89"}],"schema":"https://github.com/citation-style-language/schema/raw/master/csl-citation.json"} </w:instrText>
      </w:r>
      <w:r w:rsidR="00CF6859">
        <w:fldChar w:fldCharType="separate"/>
      </w:r>
      <w:r w:rsidR="00CF6859" w:rsidRPr="00196340">
        <w:rPr>
          <w:rFonts w:cs="Times New Roman"/>
        </w:rPr>
        <w:t xml:space="preserve">Gaus </w:t>
      </w:r>
      <w:r w:rsidR="00CF6859">
        <w:rPr>
          <w:rFonts w:cs="Times New Roman"/>
        </w:rPr>
        <w:t>(</w:t>
      </w:r>
      <w:r w:rsidR="00CF6859" w:rsidRPr="00196340">
        <w:rPr>
          <w:rFonts w:cs="Times New Roman"/>
        </w:rPr>
        <w:t>2016</w:t>
      </w:r>
      <w:r w:rsidR="00CF6859">
        <w:rPr>
          <w:rFonts w:cs="Times New Roman"/>
        </w:rPr>
        <w:t>:</w:t>
      </w:r>
      <w:r w:rsidR="00CF6859" w:rsidRPr="00196340">
        <w:rPr>
          <w:rFonts w:cs="Times New Roman"/>
        </w:rPr>
        <w:t xml:space="preserve"> 88–89)</w:t>
      </w:r>
      <w:r w:rsidR="00CF6859">
        <w:fldChar w:fldCharType="end"/>
      </w:r>
      <w:r>
        <w:t xml:space="preserve"> </w:t>
      </w:r>
      <w:r w:rsidR="007F2B21">
        <w:t xml:space="preserve">puts </w:t>
      </w:r>
      <w:r w:rsidR="00CF6859">
        <w:t>the epistemic worry</w:t>
      </w:r>
      <w:r>
        <w:t>:</w:t>
      </w:r>
    </w:p>
    <w:p w14:paraId="79652FCB" w14:textId="77777777" w:rsidR="00D777EC" w:rsidRDefault="00D777EC" w:rsidP="00660C70">
      <w:pPr>
        <w:ind w:firstLine="720"/>
        <w:jc w:val="both"/>
      </w:pPr>
    </w:p>
    <w:p w14:paraId="39E77476" w14:textId="60A15273" w:rsidR="00D777EC" w:rsidRPr="009E1418" w:rsidRDefault="00D777EC" w:rsidP="00660C70">
      <w:pPr>
        <w:ind w:left="720"/>
        <w:jc w:val="both"/>
      </w:pPr>
      <w:r>
        <w:t>A century witnessing Stalin, Mao, and Pol Pot disastrously confirmed Mill’s judgment; Robespierre is insignificant compared to this utopian trinity. The worry that certain judgments of the unchanging ideal will give rise to recommendations for immediate implementation is by no means a “</w:t>
      </w:r>
      <w:proofErr w:type="spellStart"/>
      <w:r>
        <w:t>utopophobia</w:t>
      </w:r>
      <w:proofErr w:type="spellEnd"/>
      <w:r>
        <w:t xml:space="preserve">” of the liberal </w:t>
      </w:r>
      <w:proofErr w:type="spellStart"/>
      <w:r>
        <w:t>fallibilist</w:t>
      </w:r>
      <w:proofErr w:type="spellEnd"/>
      <w:r>
        <w:t>.</w:t>
      </w:r>
      <w:r w:rsidR="00CF6859" w:rsidRPr="009E1418">
        <w:t xml:space="preserve"> </w:t>
      </w:r>
    </w:p>
    <w:p w14:paraId="7F6B9420" w14:textId="77777777" w:rsidR="00D777EC" w:rsidRDefault="00D777EC" w:rsidP="00660C70">
      <w:pPr>
        <w:jc w:val="both"/>
      </w:pPr>
    </w:p>
    <w:p w14:paraId="54C648B1" w14:textId="66A0A365" w:rsidR="00A732DE" w:rsidRDefault="00D777EC" w:rsidP="00660C70">
      <w:pPr>
        <w:jc w:val="both"/>
      </w:pPr>
      <w:r>
        <w:t xml:space="preserve">History </w:t>
      </w:r>
      <w:r w:rsidR="007F2B21">
        <w:t>shows</w:t>
      </w:r>
      <w:r>
        <w:t xml:space="preserve"> that some models of </w:t>
      </w:r>
      <w:r>
        <w:rPr>
          <w:i/>
        </w:rPr>
        <w:t xml:space="preserve">Ideal Destination </w:t>
      </w:r>
      <w:r>
        <w:t>that have purported to be the final destination of justice, when implemented,</w:t>
      </w:r>
      <w:r>
        <w:rPr>
          <w:i/>
        </w:rPr>
        <w:t xml:space="preserve"> </w:t>
      </w:r>
      <w:r>
        <w:t xml:space="preserve">moved us vastly further away from the normative target. </w:t>
      </w:r>
      <w:proofErr w:type="spellStart"/>
      <w:r w:rsidR="0052334D">
        <w:t>Gaus</w:t>
      </w:r>
      <w:proofErr w:type="spellEnd"/>
      <w:r w:rsidR="0052334D">
        <w:t xml:space="preserve"> is certainly correct to emphasize this cautionary note.</w:t>
      </w:r>
      <w:r w:rsidR="00541667">
        <w:t xml:space="preserve"> </w:t>
      </w:r>
      <w:r w:rsidR="00E66831">
        <w:t>The worry</w:t>
      </w:r>
      <w:r w:rsidR="009C6A4A">
        <w:t xml:space="preserve"> </w:t>
      </w:r>
      <w:r w:rsidR="00A732DE">
        <w:t>indicts</w:t>
      </w:r>
      <w:r w:rsidR="00E66831">
        <w:t xml:space="preserve"> static theorizing and th</w:t>
      </w:r>
      <w:r w:rsidR="00A732DE">
        <w:t>ose who advocate the</w:t>
      </w:r>
      <w:r w:rsidR="00E66831">
        <w:t xml:space="preserve"> “immediate implementation” of the product of</w:t>
      </w:r>
      <w:r w:rsidR="009C6A4A">
        <w:t xml:space="preserve"> said</w:t>
      </w:r>
      <w:r w:rsidR="00E66831">
        <w:t xml:space="preserve"> theorizing. But </w:t>
      </w:r>
      <w:r w:rsidR="00A732DE">
        <w:t xml:space="preserve">the worry need not implicate all theorizing about justice that assumes strict compliance, for </w:t>
      </w:r>
      <w:r w:rsidR="00E66831">
        <w:t xml:space="preserve">assuming strict compliance is consistent with dynamic theorizing. </w:t>
      </w:r>
      <w:r w:rsidR="00AA4B3B">
        <w:t>Static theorizing is a product of a broader modeling strategy, not an entailment from assuming strict compliance.</w:t>
      </w:r>
      <w:r w:rsidR="00676EAA">
        <w:t xml:space="preserve"> Specifically, static theorizing is not a fallibilistic modeling strategy, while dynamic theorizing </w:t>
      </w:r>
      <w:r w:rsidR="00840CFF">
        <w:t>can be</w:t>
      </w:r>
      <w:r w:rsidR="00676EAA">
        <w:t>.</w:t>
      </w:r>
    </w:p>
    <w:p w14:paraId="5D1E97D8" w14:textId="41998001" w:rsidR="00D777EC" w:rsidRPr="00375BC1" w:rsidRDefault="008442BC" w:rsidP="00660C70">
      <w:pPr>
        <w:ind w:firstLine="720"/>
        <w:jc w:val="both"/>
      </w:pPr>
      <w:r>
        <w:t xml:space="preserve">Social progress is not linear, </w:t>
      </w:r>
      <w:r w:rsidR="00794A55">
        <w:t>and</w:t>
      </w:r>
      <w:r>
        <w:t xml:space="preserve"> </w:t>
      </w:r>
      <w:r w:rsidR="00794A55">
        <w:t>this</w:t>
      </w:r>
      <w:r>
        <w:t xml:space="preserve"> </w:t>
      </w:r>
      <w:r w:rsidR="00735571">
        <w:t>is a problem for all methodologies</w:t>
      </w:r>
      <w:r w:rsidR="00794A55">
        <w:t xml:space="preserve"> – those static and dynamic – </w:t>
      </w:r>
      <w:r w:rsidR="00735571">
        <w:t xml:space="preserve">with epistemically limited </w:t>
      </w:r>
      <w:r w:rsidR="00576B21">
        <w:t>parties</w:t>
      </w:r>
      <w:r>
        <w:t>.</w:t>
      </w:r>
      <w:r w:rsidR="0033752B">
        <w:t xml:space="preserve"> </w:t>
      </w:r>
      <w:r w:rsidR="0067600E">
        <w:t>So, while the proper analogy for social progress is not a desultory college road trip, it also is not a carefully planned family vacation.</w:t>
      </w:r>
      <w:r w:rsidR="00A35DE7">
        <w:t xml:space="preserve"> </w:t>
      </w:r>
      <w:r w:rsidR="00375BC1">
        <w:t>I</w:t>
      </w:r>
      <w:r w:rsidR="00A35DE7">
        <w:t xml:space="preserve">t is more like </w:t>
      </w:r>
      <w:r w:rsidR="007838BE">
        <w:t>a</w:t>
      </w:r>
      <w:r w:rsidR="00EB6B1C">
        <w:t xml:space="preserve">, to borrow a term from Elisabeth </w:t>
      </w:r>
      <w:r w:rsidR="00CF6859">
        <w:fldChar w:fldCharType="begin"/>
      </w:r>
      <w:r w:rsidR="00CF6859">
        <w:instrText xml:space="preserve"> ADDIN ZOTERO_ITEM CSL_CITATION {"citationID":"eW4A9B81","properties":{"formattedCitation":"(Ellis 2005)","plainCitation":"(Ellis 2005)","noteIndex":0},"citationItems":[{"id":909,"uris":["http://zotero.org/users/2021548/items/KIY98NF5"],"uri":["http://zotero.org/users/2021548/items/KIY98NF5"],"itemData":{"id":909,"type":"book","abstract":"Kant’s brilliant original contributions to political thought cannot be understood without attention to his dynamic concept of provisional right, argues Elisabeth Ellis in this book—the first comprehensive interpretation of Kant’s political theory. Kant’s notion of provisional right applies to existing institutions and practices that are consistent with the possibility of progress. Ellis traces this idea through Kant’s works and demonstrates that the concept of provisional right can be used both to illuminate contemporary theoretical debates and to generate policy implications.In this new interpretation, Kant’s provisionalism provides a broad standard for political right that remains deeply responsive to historical and geographical particulars, directing our attention to the dynamism between our world and our ideals. Ellis offers us Kant for our time—worldly, pragmatic, and intensely committed to the everyday pursuit of human freedom.","event-place":"New Haven, Conn","language":"English","number-of-pages":"272","publisher":"Yale University Press","publisher-place":"New Haven, Conn","source":"Amazon","title":"Kant's Politics: Provisional Theory for an Uncertain World","author":[{"family":"Ellis","given":"Elisabeth"}],"issued":{"date-parts":[["2005"]]}}}],"schema":"https://github.com/citation-style-language/schema/raw/master/csl-citation.json"} </w:instrText>
      </w:r>
      <w:r w:rsidR="00CF6859">
        <w:fldChar w:fldCharType="separate"/>
      </w:r>
      <w:r w:rsidR="00CF6859">
        <w:rPr>
          <w:noProof/>
        </w:rPr>
        <w:t>Ellis (2005)</w:t>
      </w:r>
      <w:r w:rsidR="00CF6859">
        <w:fldChar w:fldCharType="end"/>
      </w:r>
      <w:r w:rsidR="00EB6B1C">
        <w:t>,</w:t>
      </w:r>
      <w:r w:rsidR="007838BE">
        <w:t xml:space="preserve"> </w:t>
      </w:r>
      <w:r w:rsidR="007838BE" w:rsidRPr="00375BC1">
        <w:rPr>
          <w:i/>
        </w:rPr>
        <w:t>provisional</w:t>
      </w:r>
      <w:r w:rsidR="00EB6B1C">
        <w:rPr>
          <w:i/>
        </w:rPr>
        <w:t>ly</w:t>
      </w:r>
      <w:r w:rsidR="007838BE">
        <w:t xml:space="preserve"> </w:t>
      </w:r>
      <w:r w:rsidR="00EB6B1C">
        <w:t>planned</w:t>
      </w:r>
      <w:r w:rsidR="00375BC1">
        <w:t xml:space="preserve"> vac</w:t>
      </w:r>
      <w:r w:rsidR="00094636">
        <w:t>a</w:t>
      </w:r>
      <w:r w:rsidR="00375BC1">
        <w:t>tion</w:t>
      </w:r>
      <w:r w:rsidR="00EB6B1C">
        <w:t xml:space="preserve"> that </w:t>
      </w:r>
      <w:r w:rsidR="0046372B">
        <w:t>is prone to</w:t>
      </w:r>
      <w:r w:rsidR="00EB6B1C">
        <w:t xml:space="preserve"> revis</w:t>
      </w:r>
      <w:r w:rsidR="0046372B">
        <w:t>ion</w:t>
      </w:r>
      <w:r w:rsidR="00094636">
        <w:t>.</w:t>
      </w:r>
      <w:r w:rsidR="00D2503B">
        <w:t xml:space="preserve"> There may be deep disagreement about where to go</w:t>
      </w:r>
      <w:r w:rsidR="0053726F">
        <w:t xml:space="preserve"> and the destination chosen may ultimately not be the best one amongst the alternatives, but this does not mean that the project of trying to identify and </w:t>
      </w:r>
      <w:r w:rsidR="008F6DC7">
        <w:t>arrive at</w:t>
      </w:r>
      <w:r w:rsidR="0053726F">
        <w:t xml:space="preserve"> the optimal vacation spot is a Sisyphean endeavor.</w:t>
      </w:r>
    </w:p>
    <w:p w14:paraId="04D300F9" w14:textId="6FAF82D5" w:rsidR="00174042" w:rsidRDefault="00D33CAB" w:rsidP="00660C70">
      <w:pPr>
        <w:ind w:firstLine="720"/>
        <w:jc w:val="both"/>
      </w:pPr>
      <w:r>
        <w:t>There</w:t>
      </w:r>
      <w:r w:rsidR="00D777EC">
        <w:t xml:space="preserve"> are real challenges both in determining </w:t>
      </w:r>
      <w:r w:rsidR="003B1EF1">
        <w:rPr>
          <w:i/>
        </w:rPr>
        <w:t>what</w:t>
      </w:r>
      <w:r w:rsidR="00D777EC">
        <w:rPr>
          <w:i/>
        </w:rPr>
        <w:t xml:space="preserve"> </w:t>
      </w:r>
      <w:r w:rsidR="00D777EC">
        <w:t xml:space="preserve">model of </w:t>
      </w:r>
      <w:r w:rsidR="0067600E">
        <w:t>i</w:t>
      </w:r>
      <w:r w:rsidR="00D777EC" w:rsidRPr="0067600E">
        <w:t xml:space="preserve">deal </w:t>
      </w:r>
      <w:r w:rsidR="0067600E">
        <w:t>j</w:t>
      </w:r>
      <w:r w:rsidR="00D777EC" w:rsidRPr="0067600E">
        <w:t>ustice</w:t>
      </w:r>
      <w:r w:rsidR="00D777EC">
        <w:rPr>
          <w:i/>
        </w:rPr>
        <w:t xml:space="preserve"> </w:t>
      </w:r>
      <w:r w:rsidR="00D777EC">
        <w:t xml:space="preserve">is the correct one and in figuring out what to do given deep </w:t>
      </w:r>
      <w:r w:rsidR="00D777EC" w:rsidRPr="00316462">
        <w:rPr>
          <w:i/>
        </w:rPr>
        <w:t>disagreement</w:t>
      </w:r>
      <w:r w:rsidR="00D777EC">
        <w:t xml:space="preserve"> about this determination. But from this it neither follows that</w:t>
      </w:r>
      <w:r w:rsidR="0067600E">
        <w:t xml:space="preserve"> particular specifications of</w:t>
      </w:r>
      <w:r w:rsidR="00D777EC">
        <w:t xml:space="preserve"> </w:t>
      </w:r>
      <w:r w:rsidR="00D777EC">
        <w:rPr>
          <w:i/>
        </w:rPr>
        <w:t xml:space="preserve">Ideal Justice </w:t>
      </w:r>
      <w:r w:rsidR="0067600E">
        <w:t>are</w:t>
      </w:r>
      <w:r w:rsidR="00D777EC">
        <w:t xml:space="preserve"> not candidate model</w:t>
      </w:r>
      <w:r w:rsidR="0067600E">
        <w:t>s</w:t>
      </w:r>
      <w:r w:rsidR="00D777EC">
        <w:t>, nor does it follow that strict compliance is an inappropriate modeling assumption</w:t>
      </w:r>
      <w:r w:rsidR="0067600E">
        <w:t xml:space="preserve"> in constructing </w:t>
      </w:r>
      <w:r w:rsidR="00EB6B1C">
        <w:t>such</w:t>
      </w:r>
      <w:r w:rsidR="0067600E">
        <w:t xml:space="preserve"> models</w:t>
      </w:r>
      <w:r w:rsidR="00D777EC">
        <w:t xml:space="preserve">. </w:t>
      </w:r>
      <w:r w:rsidR="0067600E">
        <w:t>Moreover, e</w:t>
      </w:r>
      <w:r w:rsidR="00D777EC">
        <w:t xml:space="preserve">mploying strict compliance as a modeling assumption does not render the resulting model static. Those who defend static ideal theory do so as a result of a broader modeling strategy, not because strict compliance is assumed in the model. </w:t>
      </w:r>
    </w:p>
    <w:p w14:paraId="7A9671E9" w14:textId="569B3741" w:rsidR="00792570" w:rsidRDefault="00792570" w:rsidP="00660C70">
      <w:pPr>
        <w:ind w:firstLine="720"/>
        <w:jc w:val="both"/>
      </w:pPr>
      <w:r>
        <w:t>Having presented the preliminary case in defense of</w:t>
      </w:r>
      <w:r w:rsidR="003B1EF1">
        <w:t xml:space="preserve"> using strict compliance </w:t>
      </w:r>
      <w:r w:rsidR="0067600E">
        <w:t>as a modeling assumption</w:t>
      </w:r>
      <w:r>
        <w:t xml:space="preserve">, the following sections defend it from its critics. </w:t>
      </w:r>
    </w:p>
    <w:p w14:paraId="39BA678C" w14:textId="77777777" w:rsidR="00792570" w:rsidRDefault="00792570" w:rsidP="00660C70">
      <w:pPr>
        <w:jc w:val="both"/>
      </w:pPr>
    </w:p>
    <w:p w14:paraId="2DD9000A" w14:textId="10D685E0" w:rsidR="0068422F" w:rsidRPr="00041466" w:rsidRDefault="0068422F" w:rsidP="00660C70">
      <w:pPr>
        <w:jc w:val="both"/>
        <w:outlineLvl w:val="0"/>
      </w:pPr>
      <w:r>
        <w:rPr>
          <w:b/>
        </w:rPr>
        <w:t xml:space="preserve">III. </w:t>
      </w:r>
      <w:r w:rsidR="00E70EC9">
        <w:rPr>
          <w:b/>
        </w:rPr>
        <w:t>Is</w:t>
      </w:r>
      <w:r w:rsidR="007E130F">
        <w:rPr>
          <w:b/>
        </w:rPr>
        <w:t xml:space="preserve"> Assuming</w:t>
      </w:r>
      <w:r w:rsidR="00E70EC9">
        <w:rPr>
          <w:b/>
        </w:rPr>
        <w:t xml:space="preserve"> Strict Compliance </w:t>
      </w:r>
      <w:r w:rsidR="007E130F">
        <w:rPr>
          <w:b/>
        </w:rPr>
        <w:t>Merely an Unjustified Simplification</w:t>
      </w:r>
      <w:r w:rsidR="00E70EC9">
        <w:rPr>
          <w:b/>
        </w:rPr>
        <w:t>?</w:t>
      </w:r>
    </w:p>
    <w:p w14:paraId="590CC43A" w14:textId="6AEF8826" w:rsidR="0026759F" w:rsidRDefault="002E2231" w:rsidP="00660C70">
      <w:pPr>
        <w:jc w:val="both"/>
      </w:pPr>
      <w:r>
        <w:t xml:space="preserve">To model is to simplify. </w:t>
      </w:r>
      <w:r w:rsidR="00ED3F4C">
        <w:t xml:space="preserve">By definition, a model of x leaves out </w:t>
      </w:r>
      <w:r w:rsidR="00BE0471">
        <w:t>actual</w:t>
      </w:r>
      <w:r w:rsidR="006465E9">
        <w:t xml:space="preserve"> features of x. </w:t>
      </w:r>
      <w:r w:rsidR="00ED3F4C">
        <w:t xml:space="preserve">The modeler </w:t>
      </w:r>
      <w:r w:rsidR="0028601D">
        <w:t>is responsible for determining which</w:t>
      </w:r>
      <w:r w:rsidR="00ED3F4C">
        <w:t xml:space="preserve"> features </w:t>
      </w:r>
      <w:r w:rsidR="0026759F">
        <w:t>get</w:t>
      </w:r>
      <w:r w:rsidR="00ED3F4C">
        <w:t xml:space="preserve"> </w:t>
      </w:r>
      <w:r w:rsidR="0028601D">
        <w:t>represented</w:t>
      </w:r>
      <w:r w:rsidR="0026759F">
        <w:t xml:space="preserve"> </w:t>
      </w:r>
      <w:r w:rsidR="0028601D">
        <w:t>and which</w:t>
      </w:r>
      <w:r w:rsidR="009F3086">
        <w:t xml:space="preserve"> </w:t>
      </w:r>
      <w:r w:rsidR="00EB6B1C">
        <w:t>get</w:t>
      </w:r>
      <w:r w:rsidR="009F3086">
        <w:t xml:space="preserve"> idealized or assumed away. </w:t>
      </w:r>
      <w:r w:rsidR="00BB0554">
        <w:t xml:space="preserve">Some </w:t>
      </w:r>
      <w:r w:rsidR="009E1D4B">
        <w:t>determinations of what is to be idealized</w:t>
      </w:r>
      <w:r w:rsidR="00BB0554">
        <w:t xml:space="preserve"> </w:t>
      </w:r>
      <w:r w:rsidR="00075CEE">
        <w:t>will be justifiable in that they will not undermine the purpose of the</w:t>
      </w:r>
      <w:r w:rsidR="000A2E09">
        <w:t xml:space="preserve"> respective</w:t>
      </w:r>
      <w:r w:rsidR="00075CEE">
        <w:t xml:space="preserve"> model</w:t>
      </w:r>
      <w:r w:rsidR="000B551D">
        <w:t>s</w:t>
      </w:r>
      <w:r w:rsidR="00075CEE">
        <w:t>. Other</w:t>
      </w:r>
      <w:r w:rsidR="000A2E09">
        <w:t>s</w:t>
      </w:r>
      <w:r w:rsidR="00075CEE">
        <w:t xml:space="preserve"> will not be justifiable in that they </w:t>
      </w:r>
      <w:r w:rsidR="00AE5D29">
        <w:t>wil</w:t>
      </w:r>
      <w:r w:rsidR="000A2E09">
        <w:t>l do precisely that.</w:t>
      </w:r>
    </w:p>
    <w:p w14:paraId="78E34038" w14:textId="3F5379B1" w:rsidR="00EE2C92" w:rsidRDefault="000A2E09" w:rsidP="00660C70">
      <w:pPr>
        <w:ind w:firstLine="720"/>
        <w:jc w:val="both"/>
      </w:pPr>
      <w:r>
        <w:t>Ideal theorists in the Rawlsian tradition believe that using strict compliance as a modeling assumption is an instance of the former. However, one may argue that it is actually an instance of the latter by appealing to</w:t>
      </w:r>
      <w:r w:rsidR="006A67A7">
        <w:t xml:space="preserve"> the modeler’s motivation</w:t>
      </w:r>
      <w:r w:rsidR="009F3086">
        <w:t xml:space="preserve"> </w:t>
      </w:r>
      <w:r w:rsidR="00AE5D29">
        <w:t>in</w:t>
      </w:r>
      <w:r w:rsidR="009F3086">
        <w:t xml:space="preserve"> making </w:t>
      </w:r>
      <w:r>
        <w:t>the</w:t>
      </w:r>
      <w:r w:rsidR="009F3086">
        <w:t xml:space="preserve"> determination</w:t>
      </w:r>
      <w:r w:rsidR="006A67A7">
        <w:t xml:space="preserve">. </w:t>
      </w:r>
      <w:r w:rsidR="00E5504A">
        <w:t xml:space="preserve">Perhaps if a modeler </w:t>
      </w:r>
      <w:r w:rsidR="00E5504A" w:rsidRPr="000A2E09">
        <w:rPr>
          <w:i/>
        </w:rPr>
        <w:t>only</w:t>
      </w:r>
      <w:r w:rsidR="00E5504A">
        <w:t xml:space="preserve"> </w:t>
      </w:r>
      <w:proofErr w:type="gramStart"/>
      <w:r w:rsidR="00E5504A">
        <w:t>makes an assumption</w:t>
      </w:r>
      <w:proofErr w:type="gramEnd"/>
      <w:r w:rsidR="00E5504A">
        <w:t xml:space="preserve"> to simplify the problem or make </w:t>
      </w:r>
      <w:r w:rsidR="00E962C2">
        <w:t>it</w:t>
      </w:r>
      <w:r w:rsidR="00E5504A">
        <w:t xml:space="preserve"> epistemically tractable, then the modeler is not justi</w:t>
      </w:r>
      <w:r w:rsidR="00AE5D29">
        <w:t xml:space="preserve">fied in making this assumption. </w:t>
      </w:r>
      <w:r w:rsidR="00293BC2">
        <w:t>A</w:t>
      </w:r>
      <w:r w:rsidR="007A1E56">
        <w:t xml:space="preserve"> simplification must be theoretical</w:t>
      </w:r>
      <w:r w:rsidR="007E0E99">
        <w:t>ly</w:t>
      </w:r>
      <w:r w:rsidR="007A1E56">
        <w:t xml:space="preserve"> defensible and </w:t>
      </w:r>
      <w:r w:rsidR="00293BC2">
        <w:t xml:space="preserve">appealing to </w:t>
      </w:r>
      <w:r w:rsidR="007A1E56">
        <w:t xml:space="preserve">the modeler’s epistemic limitations is not. </w:t>
      </w:r>
      <w:r w:rsidR="00430A8C">
        <w:t>In our case, the</w:t>
      </w:r>
      <w:r w:rsidR="006A67A7">
        <w:t xml:space="preserve"> worry is that </w:t>
      </w:r>
      <w:r w:rsidR="00E41C8A">
        <w:t>if the modeler only assumes strict compliance i</w:t>
      </w:r>
      <w:r w:rsidR="00245529">
        <w:t xml:space="preserve">n order to make the task of identifying the </w:t>
      </w:r>
      <w:r w:rsidR="00293BC2">
        <w:t>ideal</w:t>
      </w:r>
      <w:r w:rsidR="00245529">
        <w:t xml:space="preserve"> </w:t>
      </w:r>
      <w:r w:rsidR="00245529">
        <w:lastRenderedPageBreak/>
        <w:t xml:space="preserve">principles of justice more determinate, then the modeler is not justified in </w:t>
      </w:r>
      <w:proofErr w:type="gramStart"/>
      <w:r w:rsidR="004208F2">
        <w:t xml:space="preserve">making the </w:t>
      </w:r>
      <w:r w:rsidR="00245529">
        <w:t>assumption</w:t>
      </w:r>
      <w:proofErr w:type="gramEnd"/>
      <w:r w:rsidR="00245529">
        <w:t xml:space="preserve">. </w:t>
      </w:r>
      <w:r w:rsidR="0068422F">
        <w:t>Admitting the realism of partial compliance induces indeterminacy</w:t>
      </w:r>
      <w:r w:rsidR="00245529">
        <w:t xml:space="preserve"> into identification of the</w:t>
      </w:r>
      <w:r w:rsidR="004208F2">
        <w:t xml:space="preserve"> </w:t>
      </w:r>
      <w:r w:rsidR="000B551D">
        <w:t>ideal</w:t>
      </w:r>
      <w:r w:rsidR="00245529">
        <w:t xml:space="preserve"> principles</w:t>
      </w:r>
      <w:r w:rsidR="00CB744E">
        <w:t>, but</w:t>
      </w:r>
      <w:r w:rsidR="004208F2">
        <w:t xml:space="preserve"> this indeterminacy is part and parcel of the task</w:t>
      </w:r>
      <w:r w:rsidR="0068422F">
        <w:t>.</w:t>
      </w:r>
      <w:r w:rsidR="00EE2C92" w:rsidRPr="00417877">
        <w:t xml:space="preserve"> </w:t>
      </w:r>
      <w:r w:rsidR="00CB744E">
        <w:t xml:space="preserve">A good modeler must face the indeterminacy both </w:t>
      </w:r>
      <w:r w:rsidR="00EE2C92" w:rsidRPr="00417877">
        <w:t xml:space="preserve">about precisely what degree of compliance is required for properly evaluating the justness of the principles and </w:t>
      </w:r>
      <w:r w:rsidR="00CB744E">
        <w:t>about how</w:t>
      </w:r>
      <w:r w:rsidR="00EE2C92" w:rsidRPr="00417877">
        <w:t xml:space="preserve"> judgments can be made about the justness of the principles themselves if compliance considerations are s</w:t>
      </w:r>
      <w:r w:rsidR="004208F2">
        <w:t>imultaneously being evaluated</w:t>
      </w:r>
      <w:r w:rsidR="00CB744E">
        <w:t xml:space="preserve"> head-on</w:t>
      </w:r>
      <w:r w:rsidR="004208F2">
        <w:t xml:space="preserve">. </w:t>
      </w:r>
    </w:p>
    <w:p w14:paraId="41239436" w14:textId="39628160" w:rsidR="00CC089B" w:rsidRDefault="00EE2C92" w:rsidP="00660C70">
      <w:pPr>
        <w:ind w:firstLine="720"/>
        <w:jc w:val="both"/>
      </w:pPr>
      <w:r>
        <w:t xml:space="preserve">This seems to be </w:t>
      </w:r>
      <w:r w:rsidR="00497929">
        <w:t xml:space="preserve">Alexander </w:t>
      </w:r>
      <w:r w:rsidR="00CC089B" w:rsidRPr="00041466">
        <w:t>Rosenberg</w:t>
      </w:r>
      <w:r w:rsidR="00497929">
        <w:t xml:space="preserve">’s </w:t>
      </w:r>
      <w:r w:rsidR="00245529">
        <w:t>critique</w:t>
      </w:r>
      <w:r w:rsidR="00497929">
        <w:t xml:space="preserve"> of Rawls’s project. </w:t>
      </w:r>
      <w:r w:rsidR="002945BC">
        <w:fldChar w:fldCharType="begin"/>
      </w:r>
      <w:r w:rsidR="002945BC">
        <w:instrText xml:space="preserve"> ADDIN ZOTERO_ITEM CSL_CITATION {"citationID":"0KQlnTMJ","properties":{"formattedCitation":"(Rosenberg 2016, 59)","plainCitation":"(Rosenberg 2016, 59)","noteIndex":0},"citationItems":[{"id":186,"uris":["http://zotero.org/users/2021548/items/JA58J8HU"],"uri":["http://zotero.org/users/2021548/items/JA58J8HU"],"itemData":{"id":186,"type":"article-journal","abstract":"Abstract:\nThe essay agues that there is little scope for ideal theory in political\nphilosophy, even under Rawls’s conception of its aims. It begins by\nidentifying features of a standard example of ideal theory in physics\n— the ideal gas law, PV=NRT and draws attention to the\nlack of these features in Rawls’s derivation of the principles of\njustice from the original position. A. John Simmons’s defense of\nideal theory against criticisms of Amartya Sen is examined, as are further\ncriticisms of both by David Schmidtz. The essay goes on to develop a conception\nof the domain of social relations to be characterized by justice that suggests\nthat as a moving target it makes ideal theory otiose. Examination of\nRawls’s later views substantiate the conclusion that ideal theory as\npropounded in A Theory of Justice is a mistaken starting point in the enterprise\nof political philosophy. Differences between the domains of ideal theory in\nmathematics, physics, and economics on the one hand, and political philosophy on\nthe other, reinforce this conclusion.","container-title":"Social Philosophy and Policy","issue":"1-2","page":"55-75","source":"Cambridge Core","title":"On the Very Idea of Ideal Theory in Political Philosophy","volume":"33","author":[{"family":"Rosenberg","given":"Alexander"}],"issued":{"date-parts":[["2016"]]}},"locator":"59"}],"schema":"https://github.com/citation-style-language/schema/raw/master/csl-citation.json"} </w:instrText>
      </w:r>
      <w:r w:rsidR="002945BC">
        <w:fldChar w:fldCharType="separate"/>
      </w:r>
      <w:r w:rsidR="002945BC">
        <w:rPr>
          <w:noProof/>
        </w:rPr>
        <w:t>Rosenberg (2016: 59)</w:t>
      </w:r>
      <w:r w:rsidR="002945BC">
        <w:fldChar w:fldCharType="end"/>
      </w:r>
      <w:r w:rsidR="002945BC">
        <w:t xml:space="preserve"> </w:t>
      </w:r>
      <w:r w:rsidR="00772C18">
        <w:t xml:space="preserve">writes, </w:t>
      </w:r>
      <w:r w:rsidR="00772C18" w:rsidRPr="00041466">
        <w:t>“Rawls needs a more compelling reason than a desire to simplify his problem by excluding noncompliance. Abundance would simplify his problem even more, but Rawls d</w:t>
      </w:r>
      <w:r w:rsidR="00772C18">
        <w:t>oes not make that assumption.”</w:t>
      </w:r>
      <w:r w:rsidR="007D04A0">
        <w:t xml:space="preserve"> </w:t>
      </w:r>
      <w:r w:rsidR="00772C18">
        <w:t xml:space="preserve">He </w:t>
      </w:r>
      <w:r w:rsidR="00CC089B" w:rsidRPr="00041466">
        <w:t xml:space="preserve">interprets Rawls as assuming, without justification, strict compliance </w:t>
      </w:r>
      <w:r w:rsidR="00CC089B" w:rsidRPr="00041466">
        <w:rPr>
          <w:i/>
        </w:rPr>
        <w:t>merely</w:t>
      </w:r>
      <w:r w:rsidR="00CC089B" w:rsidRPr="00041466">
        <w:t xml:space="preserve"> because partial or noncompliance makes the problem </w:t>
      </w:r>
      <w:r w:rsidR="00CC089B">
        <w:t xml:space="preserve">too </w:t>
      </w:r>
      <w:r w:rsidR="00CC089B" w:rsidRPr="00041466">
        <w:t xml:space="preserve">hard to be </w:t>
      </w:r>
      <w:r w:rsidR="00245529">
        <w:t>solved</w:t>
      </w:r>
      <w:r w:rsidR="00CB744E">
        <w:t xml:space="preserve"> without </w:t>
      </w:r>
      <w:r w:rsidR="00E962C2">
        <w:t>doing so</w:t>
      </w:r>
      <w:r w:rsidR="00CC089B" w:rsidRPr="00041466">
        <w:t>.</w:t>
      </w:r>
    </w:p>
    <w:p w14:paraId="0CF9BCCD" w14:textId="3189D982" w:rsidR="00856A36" w:rsidRPr="00D0555E" w:rsidRDefault="008A5502" w:rsidP="00660C70">
      <w:pPr>
        <w:jc w:val="both"/>
      </w:pPr>
      <w:r>
        <w:tab/>
        <w:t xml:space="preserve"> </w:t>
      </w:r>
      <w:r w:rsidR="00243667">
        <w:t>First</w:t>
      </w:r>
      <w:r w:rsidR="009216DA">
        <w:t xml:space="preserve">, </w:t>
      </w:r>
      <w:r w:rsidR="0059125D">
        <w:t>we have reason to be</w:t>
      </w:r>
      <w:r w:rsidR="008D60F9">
        <w:t xml:space="preserve"> skeptical that</w:t>
      </w:r>
      <w:r w:rsidR="009216DA">
        <w:t xml:space="preserve"> making an idealizing assumption in order to make the problem solvable </w:t>
      </w:r>
      <w:r w:rsidR="008D60F9">
        <w:t>necessarily</w:t>
      </w:r>
      <w:r w:rsidR="009216DA">
        <w:t xml:space="preserve"> </w:t>
      </w:r>
      <w:r w:rsidR="00430A8C">
        <w:t xml:space="preserve">counts as </w:t>
      </w:r>
      <w:r w:rsidR="009216DA">
        <w:t xml:space="preserve">a bad reason to make it. Such idealizing assumptions are routinely made in scientific and social scientific practice. Michael </w:t>
      </w:r>
      <w:r w:rsidR="002945BC">
        <w:fldChar w:fldCharType="begin"/>
      </w:r>
      <w:r w:rsidR="002945BC">
        <w:instrText xml:space="preserve"> ADDIN ZOTERO_ITEM CSL_CITATION {"citationID":"XXwFGVcj","properties":{"formattedCitation":"(Weisberg 2007, 640)","plainCitation":"(Weisberg 2007, 640)","noteIndex":0},"citationItems":[{"id":152,"uris":["http://zotero.org/users/2021548/items/IKPBPSWY"],"uri":["http://zotero.org/users/2021548/items/IKPBPSWY"],"itemData":{"id":152,"type":"article-journal","container-title":"Journal of Philosophy","issue":"12","page":"639–659","source":"PhilPapers","title":"Three Kinds of Idealization","volume":"104","author":[{"family":"Weisberg","given":"Michael"}],"issued":{"date-parts":[["2007"]]}},"locator":"640"}],"schema":"https://github.com/citation-style-language/schema/raw/master/csl-citation.json"} </w:instrText>
      </w:r>
      <w:r w:rsidR="002945BC">
        <w:fldChar w:fldCharType="separate"/>
      </w:r>
      <w:r w:rsidR="002945BC">
        <w:rPr>
          <w:noProof/>
        </w:rPr>
        <w:t>Weisberg (2007: 640)</w:t>
      </w:r>
      <w:r w:rsidR="002945BC">
        <w:fldChar w:fldCharType="end"/>
      </w:r>
      <w:r w:rsidR="006B4EE0">
        <w:t>, discussing types of idealizing assumptions in science,</w:t>
      </w:r>
      <w:r w:rsidR="009216DA">
        <w:t xml:space="preserve"> calls this</w:t>
      </w:r>
      <w:r w:rsidR="00243667">
        <w:t xml:space="preserve"> </w:t>
      </w:r>
      <w:r w:rsidR="009216DA">
        <w:t xml:space="preserve">a </w:t>
      </w:r>
      <w:r>
        <w:t>“Galilean idealization</w:t>
      </w:r>
      <w:r w:rsidR="009216DA">
        <w:t>” which</w:t>
      </w:r>
      <w:r>
        <w:t xml:space="preserve"> </w:t>
      </w:r>
      <w:r w:rsidR="009216DA">
        <w:t>“</w:t>
      </w:r>
      <w:r>
        <w:t>is the practice of introducing distortions into theories with the goal of simplifying theories in order to make them computationally tractable.”</w:t>
      </w:r>
      <w:r w:rsidR="007D04A0">
        <w:t xml:space="preserve"> </w:t>
      </w:r>
      <w:r w:rsidR="003D3A5E">
        <w:t>The justification for a Galilean idealization is pragmatic: “We simpli</w:t>
      </w:r>
      <w:r w:rsidR="008D60F9">
        <w:t>fy to more computationally tractable theories in order to be able to learn from them”</w:t>
      </w:r>
      <w:r w:rsidR="002945BC">
        <w:t xml:space="preserve"> </w:t>
      </w:r>
      <w:r w:rsidR="00196340">
        <w:fldChar w:fldCharType="begin"/>
      </w:r>
      <w:r w:rsidR="00196340">
        <w:instrText xml:space="preserve"> ADDIN ZOTERO_ITEM CSL_CITATION {"citationID":"e1AV4vDy","properties":{"formattedCitation":"(Weisberg 2015, 99)","plainCitation":"(Weisberg 2015, 99)","noteIndex":0},"citationItems":[{"id":150,"uris":["http://zotero.org/users/2021548/items/6XSMRKU5"],"uri":["http://zotero.org/users/2021548/items/6XSMRKU5"],"itemData":{"id":150,"type":"book","event-place":"Oxford","ISBN":"978-0-19-026512-0","language":"English","number-of-pages":"212","publisher":"Oxford University Press","publisher-place":"Oxford","source":"Amazon","title":"Simulation and Similarity: Using Models to Understand the World","title-short":"Simulation and Similarity","author":[{"family":"Weisberg","given":"Michael"}],"issued":{"date-parts":[["2015"]]}},"locator":"99"}],"schema":"https://github.com/citation-style-language/schema/raw/master/csl-citation.json"} </w:instrText>
      </w:r>
      <w:r w:rsidR="00196340">
        <w:fldChar w:fldCharType="separate"/>
      </w:r>
      <w:r w:rsidR="00196340">
        <w:rPr>
          <w:noProof/>
        </w:rPr>
        <w:t>(Weisberg 2015</w:t>
      </w:r>
      <w:r w:rsidR="005864AB">
        <w:rPr>
          <w:noProof/>
        </w:rPr>
        <w:t>:</w:t>
      </w:r>
      <w:bookmarkStart w:id="0" w:name="_GoBack"/>
      <w:bookmarkEnd w:id="0"/>
      <w:r w:rsidR="00196340">
        <w:rPr>
          <w:noProof/>
        </w:rPr>
        <w:t xml:space="preserve"> 99)</w:t>
      </w:r>
      <w:r w:rsidR="00196340">
        <w:fldChar w:fldCharType="end"/>
      </w:r>
      <w:r w:rsidR="002945BC">
        <w:t>.</w:t>
      </w:r>
      <w:r w:rsidR="007D04A0">
        <w:t xml:space="preserve"> </w:t>
      </w:r>
      <w:r w:rsidR="00D0555E">
        <w:t xml:space="preserve">In </w:t>
      </w:r>
      <w:r w:rsidR="00D0555E">
        <w:rPr>
          <w:i/>
        </w:rPr>
        <w:t>Ideal Justice</w:t>
      </w:r>
      <w:r w:rsidR="00D0555E">
        <w:t xml:space="preserve">, strict compliance </w:t>
      </w:r>
      <w:r w:rsidR="00D0555E">
        <w:rPr>
          <w:i/>
        </w:rPr>
        <w:t xml:space="preserve">qua </w:t>
      </w:r>
      <w:r w:rsidR="00D0555E">
        <w:t>Galilean idealization allows us to learn about the justness of the principles themselves</w:t>
      </w:r>
      <w:r w:rsidR="002A7C09">
        <w:t xml:space="preserve"> by fixing the compliance </w:t>
      </w:r>
      <w:r w:rsidR="007A6D03">
        <w:t>parameter</w:t>
      </w:r>
      <w:r w:rsidR="00D0555E">
        <w:t xml:space="preserve">. </w:t>
      </w:r>
      <w:r w:rsidR="00D91B39">
        <w:t>C</w:t>
      </w:r>
      <w:r w:rsidR="007A6D03">
        <w:t>oncerns about indeterminacy and complexity, though real, are set aside</w:t>
      </w:r>
      <w:r w:rsidR="00C732C8">
        <w:t>, in part,</w:t>
      </w:r>
      <w:r w:rsidR="007A6D03">
        <w:t xml:space="preserve"> to make the task of constructing a priority ordering tractable. </w:t>
      </w:r>
    </w:p>
    <w:p w14:paraId="63CCCE80" w14:textId="6151B029" w:rsidR="008D60F9" w:rsidRDefault="00110727" w:rsidP="00660C70">
      <w:pPr>
        <w:ind w:firstLine="720"/>
        <w:jc w:val="both"/>
      </w:pPr>
      <w:r>
        <w:t>Importantly</w:t>
      </w:r>
      <w:r w:rsidR="008D60F9">
        <w:t>, this cannot be the end of the story for the Galilean idea</w:t>
      </w:r>
      <w:r w:rsidR="00FE5EFB">
        <w:t xml:space="preserve">lizer. Keeping the learned insights in mind, the Galilean idealizer must begin to reintroduce the </w:t>
      </w:r>
      <w:r w:rsidR="00631315">
        <w:t>constraints</w:t>
      </w:r>
      <w:r w:rsidR="00FE5EFB">
        <w:t xml:space="preserve"> that were idealized away. As </w:t>
      </w:r>
      <w:r w:rsidR="002945BC">
        <w:fldChar w:fldCharType="begin"/>
      </w:r>
      <w:r w:rsidR="002945BC">
        <w:instrText xml:space="preserve"> ADDIN ZOTERO_ITEM CSL_CITATION {"citationID":"6IMUSgCE","properties":{"formattedCitation":"(Weisberg 2015, 99)","plainCitation":"(Weisberg 2015, 99)","noteIndex":0},"citationItems":[{"id":150,"uris":["http://zotero.org/users/2021548/items/6XSMRKU5"],"uri":["http://zotero.org/users/2021548/items/6XSMRKU5"],"itemData":{"id":150,"type":"book","event-place":"Oxford","ISBN":"978-0-19-026512-0","language":"English","number-of-pages":"212","publisher":"Oxford University Press","publisher-place":"Oxford","source":"Amazon","title":"Simulation and Similarity: Using Models to Understand the World","title-short":"Simulation and Similarity","author":[{"family":"Weisberg","given":"Michael"}],"issued":{"date-parts":[["2015"]]}},"locator":"99"}],"schema":"https://github.com/citation-style-language/schema/raw/master/csl-citation.json"} </w:instrText>
      </w:r>
      <w:r w:rsidR="002945BC">
        <w:fldChar w:fldCharType="separate"/>
      </w:r>
      <w:r w:rsidR="002945BC">
        <w:rPr>
          <w:noProof/>
        </w:rPr>
        <w:t>Weisberg (2015: 99)</w:t>
      </w:r>
      <w:r w:rsidR="002945BC">
        <w:fldChar w:fldCharType="end"/>
      </w:r>
      <w:r w:rsidR="002945BC">
        <w:t xml:space="preserve"> </w:t>
      </w:r>
      <w:r w:rsidR="00FE5EFB">
        <w:t xml:space="preserve">puts it: </w:t>
      </w:r>
      <w:r w:rsidR="008D60F9">
        <w:t xml:space="preserve">“Since the justification is pragmatic and tied to tractability, advances in computational power and mathematical techniques should lead the Galilean idealizer </w:t>
      </w:r>
      <w:r w:rsidR="008D60F9" w:rsidRPr="006B4EE0">
        <w:rPr>
          <w:i/>
        </w:rPr>
        <w:t>to de-idealize, removing distortion and adding back detail to her theories</w:t>
      </w:r>
      <w:r w:rsidR="008D60F9">
        <w:t>.”</w:t>
      </w:r>
      <w:r w:rsidR="007D04A0" w:rsidRPr="005864AB">
        <w:rPr>
          <w:rStyle w:val="FootnoteReference"/>
        </w:rPr>
        <w:footnoteReference w:id="14"/>
      </w:r>
      <w:r w:rsidR="007D04A0">
        <w:t xml:space="preserve"> </w:t>
      </w:r>
      <w:r w:rsidR="00BA6528">
        <w:t>I</w:t>
      </w:r>
      <w:r w:rsidR="006B4EE0">
        <w:t xml:space="preserve">n </w:t>
      </w:r>
      <w:r w:rsidR="006B4EE0" w:rsidRPr="007653E3">
        <w:rPr>
          <w:i/>
        </w:rPr>
        <w:t>Ideal Justice</w:t>
      </w:r>
      <w:r w:rsidR="006B4EE0">
        <w:t xml:space="preserve">, </w:t>
      </w:r>
      <w:r w:rsidR="00FE5EFB" w:rsidRPr="006B4EE0">
        <w:t>this</w:t>
      </w:r>
      <w:r w:rsidR="00FE5EFB">
        <w:t xml:space="preserve"> seems to be precisely what the selection stage does. The compliance considerations that were idealized </w:t>
      </w:r>
      <w:r w:rsidR="00A613BE">
        <w:t xml:space="preserve">away in order to </w:t>
      </w:r>
      <w:r w:rsidR="00F4393B">
        <w:t>construct</w:t>
      </w:r>
      <w:r w:rsidR="00A613BE">
        <w:t xml:space="preserve"> a priority ordering </w:t>
      </w:r>
      <w:r w:rsidR="00CB744E">
        <w:t>based</w:t>
      </w:r>
      <w:r w:rsidR="00A613BE">
        <w:t xml:space="preserve"> wholly </w:t>
      </w:r>
      <w:r w:rsidR="00CB744E">
        <w:t>on</w:t>
      </w:r>
      <w:r w:rsidR="00A613BE">
        <w:t xml:space="preserve"> </w:t>
      </w:r>
      <w:r w:rsidR="00F4393B">
        <w:t>the justness of t</w:t>
      </w:r>
      <w:r w:rsidR="007960A0">
        <w:t xml:space="preserve">he principles </w:t>
      </w:r>
      <w:r w:rsidR="009C51A6">
        <w:t>get</w:t>
      </w:r>
      <w:r w:rsidR="007960A0">
        <w:t xml:space="preserve"> reintroduced.</w:t>
      </w:r>
      <w:r w:rsidR="00D0395E">
        <w:t xml:space="preserve"> Compliance factors into the decis</w:t>
      </w:r>
      <w:r w:rsidR="007653E3">
        <w:t>ion made at the selection stage</w:t>
      </w:r>
      <w:r w:rsidR="00594BD5">
        <w:t>,</w:t>
      </w:r>
      <w:r w:rsidR="007653E3">
        <w:t xml:space="preserve"> where tradeoff costs (i.e. how </w:t>
      </w:r>
      <w:r w:rsidR="00594BD5">
        <w:t xml:space="preserve">much compliance with the principles versus how just </w:t>
      </w:r>
      <w:r w:rsidR="00BA6528">
        <w:t>are</w:t>
      </w:r>
      <w:r w:rsidR="00CB744E">
        <w:t xml:space="preserve"> the principles</w:t>
      </w:r>
      <w:r w:rsidR="007653E3">
        <w:t xml:space="preserve">) are to be weighed. </w:t>
      </w:r>
    </w:p>
    <w:p w14:paraId="431AF006" w14:textId="4D2A1C63" w:rsidR="0068422F" w:rsidRDefault="009C51A6" w:rsidP="00660C70">
      <w:pPr>
        <w:jc w:val="both"/>
      </w:pPr>
      <w:r>
        <w:tab/>
      </w:r>
      <w:r w:rsidR="00594BD5">
        <w:t>S</w:t>
      </w:r>
      <w:r w:rsidR="00541516">
        <w:t>uppose</w:t>
      </w:r>
      <w:r>
        <w:t xml:space="preserve"> one is not convinced that assuming strict compliance to make the pro</w:t>
      </w:r>
      <w:r w:rsidR="00541516">
        <w:t xml:space="preserve">blem more tractable justifies it. </w:t>
      </w:r>
      <w:r w:rsidR="00C6562D">
        <w:t>Rosenberg’s</w:t>
      </w:r>
      <w:r w:rsidR="00541516">
        <w:t xml:space="preserve"> </w:t>
      </w:r>
      <w:r w:rsidR="00594BD5">
        <w:t>argument might be</w:t>
      </w:r>
      <w:r w:rsidR="00541516">
        <w:t xml:space="preserve"> that an adequate justification would provide </w:t>
      </w:r>
      <w:r w:rsidR="00541516" w:rsidRPr="00C6562D">
        <w:rPr>
          <w:i/>
        </w:rPr>
        <w:t>independent</w:t>
      </w:r>
      <w:r w:rsidR="00541516">
        <w:t xml:space="preserve"> reason</w:t>
      </w:r>
      <w:r w:rsidR="00C6562D">
        <w:t xml:space="preserve">, which presumably tractability </w:t>
      </w:r>
      <w:r w:rsidR="00BA6528">
        <w:t>is</w:t>
      </w:r>
      <w:r w:rsidR="00C6562D">
        <w:t xml:space="preserve"> not,</w:t>
      </w:r>
      <w:r w:rsidR="00541516">
        <w:t xml:space="preserve"> to </w:t>
      </w:r>
      <w:proofErr w:type="gramStart"/>
      <w:r w:rsidR="00541516">
        <w:t>make the assumption</w:t>
      </w:r>
      <w:proofErr w:type="gramEnd"/>
      <w:r w:rsidR="00541516">
        <w:t xml:space="preserve">. Is there </w:t>
      </w:r>
      <w:r w:rsidR="00C6562D">
        <w:t>such a</w:t>
      </w:r>
      <w:r w:rsidR="00541516">
        <w:t xml:space="preserve"> reason to assume strict compliance?</w:t>
      </w:r>
      <w:r w:rsidR="00D6580C">
        <w:t xml:space="preserve"> </w:t>
      </w:r>
      <w:r w:rsidR="0068422F">
        <w:t>Simmons</w:t>
      </w:r>
      <w:r w:rsidR="005A3F56">
        <w:t xml:space="preserve"> </w:t>
      </w:r>
      <w:r w:rsidR="0068422F">
        <w:t xml:space="preserve">suggests that Rawls introduces the strict compliance assumption to (1) help overcome the indeterminacy problem resulting from admitting degrees of partial compliance </w:t>
      </w:r>
      <w:r w:rsidR="0068422F" w:rsidRPr="00C6562D">
        <w:rPr>
          <w:i/>
        </w:rPr>
        <w:t>and</w:t>
      </w:r>
      <w:r w:rsidR="0068422F">
        <w:t xml:space="preserve"> (2) ensure that the specification of the optimal set of principles of justice is determined </w:t>
      </w:r>
      <w:r w:rsidR="0068422F" w:rsidRPr="007B7C0C">
        <w:rPr>
          <w:i/>
        </w:rPr>
        <w:t>solely</w:t>
      </w:r>
      <w:r w:rsidR="0068422F">
        <w:t xml:space="preserve"> by the justness of the principles.</w:t>
      </w:r>
      <w:r w:rsidR="007D04A0" w:rsidRPr="005864AB">
        <w:rPr>
          <w:rStyle w:val="FootnoteReference"/>
        </w:rPr>
        <w:footnoteReference w:id="15"/>
      </w:r>
      <w:r w:rsidR="007D04A0">
        <w:t xml:space="preserve"> </w:t>
      </w:r>
      <w:r w:rsidR="0068422F">
        <w:t>Rosenberg holds that (1) is a bad reason to assume strict compliance.</w:t>
      </w:r>
      <w:r w:rsidR="00D6580C">
        <w:t xml:space="preserve"> He expresses this by saying that a</w:t>
      </w:r>
      <w:r w:rsidR="00D6580C" w:rsidRPr="00041466">
        <w:t>ssuming abundance (mo</w:t>
      </w:r>
      <w:r w:rsidR="00D6580C">
        <w:t>re accurately, superabundance) c</w:t>
      </w:r>
      <w:r w:rsidR="00D6580C" w:rsidRPr="00041466">
        <w:t>ould simplify the problem</w:t>
      </w:r>
      <w:r w:rsidR="00D6580C">
        <w:t xml:space="preserve"> by making it so that the circumstances of justice do </w:t>
      </w:r>
      <w:r w:rsidR="00D6580C">
        <w:lastRenderedPageBreak/>
        <w:t>not apply</w:t>
      </w:r>
      <w:r w:rsidR="00D6580C" w:rsidRPr="00041466">
        <w:t xml:space="preserve">, but </w:t>
      </w:r>
      <w:r w:rsidR="00D6580C">
        <w:t>this would be to assume away the problem.</w:t>
      </w:r>
      <w:r w:rsidR="00F51048" w:rsidRPr="005864AB">
        <w:rPr>
          <w:rStyle w:val="FootnoteReference"/>
        </w:rPr>
        <w:footnoteReference w:id="16"/>
      </w:r>
      <w:r w:rsidR="00F51048">
        <w:t xml:space="preserve"> </w:t>
      </w:r>
      <w:r w:rsidR="00D6580C">
        <w:t xml:space="preserve">However, Rosenberg says nothing about (2). </w:t>
      </w:r>
      <w:r w:rsidR="00C6562D">
        <w:t>On Simmon</w:t>
      </w:r>
      <w:r w:rsidR="00981BC8">
        <w:t>s</w:t>
      </w:r>
      <w:r w:rsidR="00C6562D">
        <w:t>’s interpretation of</w:t>
      </w:r>
      <w:r w:rsidR="00D6580C">
        <w:t xml:space="preserve"> Rawls, (1) enables (2) to be successfully performed. </w:t>
      </w:r>
      <w:r w:rsidR="000A1E07">
        <w:t>T</w:t>
      </w:r>
      <w:r w:rsidR="00981BC8">
        <w:t xml:space="preserve">he problem is simplified </w:t>
      </w:r>
      <w:r w:rsidR="00D6580C">
        <w:t xml:space="preserve">not just </w:t>
      </w:r>
      <w:r w:rsidR="00981BC8">
        <w:t xml:space="preserve">in order </w:t>
      </w:r>
      <w:r w:rsidR="00D6580C">
        <w:t xml:space="preserve">to be able to </w:t>
      </w:r>
      <w:r w:rsidR="00981BC8">
        <w:t xml:space="preserve">be </w:t>
      </w:r>
      <w:r w:rsidR="00D6580C">
        <w:t>solve</w:t>
      </w:r>
      <w:r w:rsidR="00981BC8">
        <w:t>d</w:t>
      </w:r>
      <w:r w:rsidR="00D6580C">
        <w:t xml:space="preserve">, but </w:t>
      </w:r>
      <w:r w:rsidR="0068422F">
        <w:t>in order to be able to</w:t>
      </w:r>
      <w:r w:rsidR="00D6580C">
        <w:t xml:space="preserve"> </w:t>
      </w:r>
      <w:r w:rsidR="00981BC8">
        <w:t xml:space="preserve">be </w:t>
      </w:r>
      <w:r w:rsidR="00D6580C">
        <w:t>solve</w:t>
      </w:r>
      <w:r w:rsidR="00981BC8">
        <w:t>d</w:t>
      </w:r>
      <w:r w:rsidR="00D6580C">
        <w:t xml:space="preserve"> </w:t>
      </w:r>
      <w:r w:rsidR="0068422F">
        <w:rPr>
          <w:i/>
        </w:rPr>
        <w:t>correctly</w:t>
      </w:r>
      <w:r w:rsidR="0068422F">
        <w:t xml:space="preserve">. Rawls wants to make sure the priority ordering is constructed </w:t>
      </w:r>
      <w:r w:rsidR="0068422F" w:rsidRPr="00041466">
        <w:t>according to the single relevant parameter – the justness of the principles – by controlling for variables</w:t>
      </w:r>
      <w:r w:rsidR="003D52D1">
        <w:t xml:space="preserve"> – namely, the motivational shortcomings of agents – </w:t>
      </w:r>
      <w:r w:rsidR="0068422F" w:rsidRPr="00041466">
        <w:t>that are not directly relevant to that parameter.</w:t>
      </w:r>
    </w:p>
    <w:p w14:paraId="7B76E2C1" w14:textId="77777777" w:rsidR="003D52D1" w:rsidRDefault="003D52D1" w:rsidP="00660C70">
      <w:pPr>
        <w:jc w:val="both"/>
      </w:pPr>
    </w:p>
    <w:p w14:paraId="1AE5F862" w14:textId="17D47C5E" w:rsidR="0068422F" w:rsidRPr="0068422F" w:rsidRDefault="0068422F" w:rsidP="00660C70">
      <w:pPr>
        <w:jc w:val="both"/>
        <w:outlineLvl w:val="0"/>
        <w:rPr>
          <w:b/>
        </w:rPr>
      </w:pPr>
      <w:r>
        <w:rPr>
          <w:b/>
        </w:rPr>
        <w:t xml:space="preserve">IV. </w:t>
      </w:r>
      <w:r w:rsidR="007E130F">
        <w:rPr>
          <w:b/>
        </w:rPr>
        <w:t xml:space="preserve">Is Assuming </w:t>
      </w:r>
      <w:r w:rsidR="00BD4356">
        <w:rPr>
          <w:b/>
        </w:rPr>
        <w:t>Strict Compliance</w:t>
      </w:r>
      <w:r w:rsidR="00856A36">
        <w:rPr>
          <w:b/>
        </w:rPr>
        <w:t xml:space="preserve"> </w:t>
      </w:r>
      <w:r w:rsidR="00BD4356">
        <w:rPr>
          <w:b/>
        </w:rPr>
        <w:t>Inc</w:t>
      </w:r>
      <w:r w:rsidR="007E130F">
        <w:rPr>
          <w:b/>
        </w:rPr>
        <w:t>oherent?</w:t>
      </w:r>
    </w:p>
    <w:p w14:paraId="03767B3B" w14:textId="52F108AE" w:rsidR="00896A24" w:rsidRDefault="007C4743" w:rsidP="00660C70">
      <w:pPr>
        <w:jc w:val="both"/>
      </w:pPr>
      <w:r>
        <w:t xml:space="preserve">David </w:t>
      </w:r>
      <w:proofErr w:type="spellStart"/>
      <w:r w:rsidR="009C5F22">
        <w:t>Schmidtz</w:t>
      </w:r>
      <w:proofErr w:type="spellEnd"/>
      <w:r w:rsidR="009C5F22">
        <w:t xml:space="preserve"> has provided </w:t>
      </w:r>
      <w:r w:rsidR="00D12D24">
        <w:t>arguably</w:t>
      </w:r>
      <w:r w:rsidR="009C5F22">
        <w:t xml:space="preserve"> the most sustained </w:t>
      </w:r>
      <w:r w:rsidR="006D23A6">
        <w:t>criticism</w:t>
      </w:r>
      <w:r w:rsidR="009C5F22">
        <w:t xml:space="preserve"> of </w:t>
      </w:r>
      <w:r w:rsidR="00BB00D8">
        <w:t>using strict compliance as a modeling assumption</w:t>
      </w:r>
      <w:r w:rsidR="009C5F22">
        <w:t xml:space="preserve">. </w:t>
      </w:r>
      <w:r w:rsidR="006D23A6">
        <w:t>One dimension of his criticism</w:t>
      </w:r>
      <w:r w:rsidR="009C5F22">
        <w:t xml:space="preserve"> concerns</w:t>
      </w:r>
      <w:r w:rsidR="0068422F">
        <w:t xml:space="preserve"> the </w:t>
      </w:r>
      <w:r w:rsidR="0068422F" w:rsidRPr="00225E2B">
        <w:rPr>
          <w:i/>
        </w:rPr>
        <w:t>coherence</w:t>
      </w:r>
      <w:r w:rsidR="0068422F">
        <w:t xml:space="preserve"> of assuming strict compliance</w:t>
      </w:r>
      <w:r>
        <w:t xml:space="preserve"> in a model of ideal justice</w:t>
      </w:r>
      <w:r w:rsidR="006D23A6">
        <w:t xml:space="preserve">. </w:t>
      </w:r>
      <w:proofErr w:type="spellStart"/>
      <w:r w:rsidR="0068735A">
        <w:t>Schmidtz</w:t>
      </w:r>
      <w:proofErr w:type="spellEnd"/>
      <w:r w:rsidR="0068735A">
        <w:t xml:space="preserve"> suggests that t</w:t>
      </w:r>
      <w:r w:rsidR="0068422F">
        <w:t>here is a sort of theoretical incoherence when one models the level of compliance with the principles of justice as one exogenous variable and the type and quality of the principles as another exogenous variable.</w:t>
      </w:r>
      <w:r w:rsidR="0068422F" w:rsidRPr="005864AB">
        <w:rPr>
          <w:rStyle w:val="FootnoteReference"/>
        </w:rPr>
        <w:footnoteReference w:id="17"/>
      </w:r>
      <w:r w:rsidR="0068422F">
        <w:t xml:space="preserve"> Contrary to this modeling</w:t>
      </w:r>
      <w:r w:rsidR="006D23A6">
        <w:t xml:space="preserve"> strategy</w:t>
      </w:r>
      <w:r w:rsidR="0068422F">
        <w:t xml:space="preserve">, </w:t>
      </w:r>
      <w:r>
        <w:t>com</w:t>
      </w:r>
      <w:r w:rsidR="00D95B43">
        <w:t xml:space="preserve">pliance must be modeled as </w:t>
      </w:r>
      <w:r>
        <w:t>“</w:t>
      </w:r>
      <w:r w:rsidR="0068422F" w:rsidRPr="00041466">
        <w:t>an endogenous variable; the extent of compliance is not externally determined but is instead a function of the principles chosen. When we choose a principle, and any particular way of trying to put it into practice, we choose a compliance problem at the same time”</w:t>
      </w:r>
      <w:r w:rsidR="00D62FDC">
        <w:t xml:space="preserve"> </w:t>
      </w:r>
      <w:r w:rsidR="00196340">
        <w:fldChar w:fldCharType="begin"/>
      </w:r>
      <w:r w:rsidR="00196340">
        <w:instrText xml:space="preserve"> ADDIN ZOTERO_ITEM CSL_CITATION {"citationID":"A3dyQhCJ","properties":{"formattedCitation":"(Schmidtz 2011, 778)","plainCitation":"(Schmidtz 2011, 778)","noteIndex":0},"citationItems":[{"id":350,"uris":["http://zotero.org/users/2021548/items/79FJQSM7"],"uri":["http://zotero.org/users/2021548/items/79FJQSM7"],"itemData":{"id":350,"type":"article-journal","container-title":"Ethics","issue":"4","page":"772–796","source":"PhilPapers","title":"Nonideal Theory: What It Is and What It Needs to Be","volume":"121","author":[{"family":"Schmidtz","given":"David"}],"issued":{"date-parts":[["2011"]]}},"locator":"778"}],"schema":"https://github.com/citation-style-language/schema/raw/master/csl-citation.json"} </w:instrText>
      </w:r>
      <w:r w:rsidR="00196340">
        <w:fldChar w:fldCharType="separate"/>
      </w:r>
      <w:r w:rsidR="00196340">
        <w:rPr>
          <w:noProof/>
        </w:rPr>
        <w:t>(Schmidtz 2011</w:t>
      </w:r>
      <w:r w:rsidR="00D62FDC">
        <w:rPr>
          <w:noProof/>
        </w:rPr>
        <w:t>:</w:t>
      </w:r>
      <w:r w:rsidR="00196340">
        <w:rPr>
          <w:noProof/>
        </w:rPr>
        <w:t xml:space="preserve"> 778)</w:t>
      </w:r>
      <w:r w:rsidR="00196340">
        <w:fldChar w:fldCharType="end"/>
      </w:r>
      <w:r w:rsidR="00D62FDC">
        <w:t>.</w:t>
      </w:r>
      <w:r w:rsidR="007D04A0" w:rsidRPr="00041466">
        <w:t xml:space="preserve"> </w:t>
      </w:r>
      <w:r w:rsidR="0068735A">
        <w:t>The idea</w:t>
      </w:r>
      <w:r w:rsidR="0068422F" w:rsidRPr="00041466">
        <w:t xml:space="preserve"> is that “good” principles of jus</w:t>
      </w:r>
      <w:r w:rsidR="0068422F">
        <w:t>tice will be one</w:t>
      </w:r>
      <w:r w:rsidR="0068422F" w:rsidRPr="00041466">
        <w:t xml:space="preserve">s that incentivize agents to comply with them; “bad” principles will not. The </w:t>
      </w:r>
      <w:r w:rsidR="0068422F">
        <w:t xml:space="preserve">content of the </w:t>
      </w:r>
      <w:r w:rsidR="0068422F" w:rsidRPr="00041466">
        <w:t>principles should do the motivating.</w:t>
      </w:r>
      <w:r w:rsidR="007D04A0" w:rsidRPr="005864AB">
        <w:rPr>
          <w:rStyle w:val="FootnoteReference"/>
        </w:rPr>
        <w:footnoteReference w:id="18"/>
      </w:r>
      <w:r w:rsidR="007D04A0" w:rsidRPr="00041466">
        <w:t xml:space="preserve"> </w:t>
      </w:r>
      <w:r w:rsidR="002177EB">
        <w:t>We canno</w:t>
      </w:r>
      <w:r w:rsidR="0068422F" w:rsidRPr="00041466">
        <w:t xml:space="preserve">t assume </w:t>
      </w:r>
      <w:r w:rsidR="002177EB">
        <w:t>away</w:t>
      </w:r>
      <w:r w:rsidR="0068422F" w:rsidRPr="00041466">
        <w:t xml:space="preserve"> compliance because the question we are trying to answer is precisely ‘what are the most just princ</w:t>
      </w:r>
      <w:r w:rsidR="00896A24">
        <w:t>iples</w:t>
      </w:r>
      <w:r w:rsidR="002177EB">
        <w:t xml:space="preserve"> with which</w:t>
      </w:r>
      <w:r w:rsidR="00896A24">
        <w:t xml:space="preserve"> agents will comply?’</w:t>
      </w:r>
      <w:r w:rsidR="0095073C">
        <w:t xml:space="preserve"> To do so would be incoherent. </w:t>
      </w:r>
    </w:p>
    <w:p w14:paraId="73623FAD" w14:textId="21E6D3F0" w:rsidR="007C4743" w:rsidRDefault="00CA3E99" w:rsidP="00660C70">
      <w:pPr>
        <w:ind w:firstLine="720"/>
        <w:jc w:val="both"/>
      </w:pPr>
      <w:r>
        <w:t>T</w:t>
      </w:r>
      <w:r w:rsidR="0068422F" w:rsidRPr="00041466">
        <w:t xml:space="preserve">his question is </w:t>
      </w:r>
      <w:r>
        <w:t xml:space="preserve">certainly </w:t>
      </w:r>
      <w:r w:rsidR="0068422F" w:rsidRPr="00041466">
        <w:t xml:space="preserve">an important one, but </w:t>
      </w:r>
      <w:r w:rsidR="0095073C">
        <w:t xml:space="preserve">I fail to see why </w:t>
      </w:r>
      <w:r w:rsidR="00EA3CBF">
        <w:t xml:space="preserve">coherence requires that we </w:t>
      </w:r>
      <w:r w:rsidR="0095073C">
        <w:t>think that</w:t>
      </w:r>
      <w:r w:rsidR="00EA3CBF">
        <w:t xml:space="preserve"> it</w:t>
      </w:r>
      <w:r w:rsidR="0095073C">
        <w:t xml:space="preserve"> is</w:t>
      </w:r>
      <w:r w:rsidR="0068422F" w:rsidRPr="00041466">
        <w:t xml:space="preserve"> the </w:t>
      </w:r>
      <w:r w:rsidR="0068422F" w:rsidRPr="00041466">
        <w:rPr>
          <w:i/>
        </w:rPr>
        <w:t>only</w:t>
      </w:r>
      <w:r w:rsidR="0068422F" w:rsidRPr="00041466">
        <w:t xml:space="preserve"> one. A second, though I beli</w:t>
      </w:r>
      <w:r w:rsidR="0095073C">
        <w:t>eve lexically prior, question seems to be</w:t>
      </w:r>
      <w:r w:rsidR="0068422F" w:rsidRPr="00041466">
        <w:t xml:space="preserve">: ‘what principles are the most just?’ To illustrate the difference in the questions, </w:t>
      </w:r>
      <w:r w:rsidR="00896A24">
        <w:t>recall</w:t>
      </w:r>
      <w:r w:rsidR="0095073C">
        <w:t xml:space="preserve"> the structure of </w:t>
      </w:r>
      <w:r w:rsidR="00896A24" w:rsidRPr="0095073C">
        <w:rPr>
          <w:i/>
        </w:rPr>
        <w:t>Ideal Justice</w:t>
      </w:r>
      <w:r w:rsidR="00896A24">
        <w:t xml:space="preserve">. </w:t>
      </w:r>
      <w:r w:rsidR="0068422F" w:rsidRPr="00041466">
        <w:t>The ordering stage provides the answer to the question ‘what principles are the most just?’ while the selection stage identifies the answer to the question ‘what are the most just principles</w:t>
      </w:r>
      <w:r w:rsidR="002177EB">
        <w:t xml:space="preserve"> with which</w:t>
      </w:r>
      <w:r w:rsidR="0068422F" w:rsidRPr="00041466">
        <w:t xml:space="preserve"> agents will </w:t>
      </w:r>
      <w:r w:rsidR="00896A24">
        <w:t>comply</w:t>
      </w:r>
      <w:r w:rsidR="002177EB">
        <w:t>,</w:t>
      </w:r>
      <w:r w:rsidR="00896A24">
        <w:t xml:space="preserve"> </w:t>
      </w:r>
      <w:r w:rsidR="00200C95">
        <w:t>here and now</w:t>
      </w:r>
      <w:r w:rsidR="007C4743">
        <w:t>?’</w:t>
      </w:r>
    </w:p>
    <w:p w14:paraId="5FB9E378" w14:textId="0EB80CB4" w:rsidR="00EA3CBF" w:rsidRDefault="00EA3CBF" w:rsidP="00660C70">
      <w:pPr>
        <w:ind w:firstLine="720"/>
        <w:jc w:val="both"/>
      </w:pPr>
      <w:proofErr w:type="spellStart"/>
      <w:r w:rsidRPr="00041466">
        <w:t>Schmidtz</w:t>
      </w:r>
      <w:proofErr w:type="spellEnd"/>
      <w:r w:rsidRPr="00041466">
        <w:t xml:space="preserve"> </w:t>
      </w:r>
      <w:r>
        <w:t xml:space="preserve">does not </w:t>
      </w:r>
      <w:r w:rsidR="00DA099B">
        <w:t xml:space="preserve">find reason to </w:t>
      </w:r>
      <w:r>
        <w:t>differentiate between the questions</w:t>
      </w:r>
      <w:r w:rsidRPr="00041466">
        <w:t xml:space="preserve">. </w:t>
      </w:r>
      <w:r w:rsidR="00907A71">
        <w:t xml:space="preserve">It is, </w:t>
      </w:r>
      <w:r w:rsidR="00907A71">
        <w:fldChar w:fldCharType="begin"/>
      </w:r>
      <w:r w:rsidR="00907A71">
        <w:instrText xml:space="preserve"> ADDIN ZOTERO_ITEM CSL_CITATION {"citationID":"eeyW52e0","properties":{"formattedCitation":"(Schmidtz 2017, 137)","plainCitation":"(Schmidtz 2017, 137)","noteIndex":0},"citationItems":[{"id":200,"uris":["http://zotero.org/users/2021548/items/53XXAN9P"],"uri":["http://zotero.org/users/2021548/items/53XXAN9P"],"itemData":{"id":200,"type":"chapter","abstract":"Cambridge Core - Political Theory - Methods in Analytical Political Theory -  edited by Adrian Blau","container-title":"Methods in Analytical Political Theory","event-place":"New York, NY","page":"131-151","publisher":"Cambridge University Press","publisher-place":"New York, NY","title":"Realistic Idealism","author":[{"family":"Schmidtz","given":"David"}],"editor":[{"family":"Blau","given":"Adrian"}],"accessed":{"date-parts":[["2017",8,7]]},"issued":{"date-parts":[["2017"]]}},"locator":"137"}],"schema":"https://github.com/citation-style-language/schema/raw/master/csl-citation.json"} </w:instrText>
      </w:r>
      <w:r w:rsidR="00907A71">
        <w:fldChar w:fldCharType="separate"/>
      </w:r>
      <w:r w:rsidR="00907A71">
        <w:rPr>
          <w:noProof/>
        </w:rPr>
        <w:t>Schmidtz (2017: 137)</w:t>
      </w:r>
      <w:r w:rsidR="00907A71">
        <w:fldChar w:fldCharType="end"/>
      </w:r>
      <w:r w:rsidR="00907A71">
        <w:t xml:space="preserve"> s</w:t>
      </w:r>
      <w:r w:rsidRPr="00041466">
        <w:t>ays</w:t>
      </w:r>
      <w:r w:rsidR="00907A71">
        <w:t xml:space="preserve">, </w:t>
      </w:r>
      <w:r>
        <w:t>“</w:t>
      </w:r>
      <w:r w:rsidRPr="00041466">
        <w:t xml:space="preserve">a mistake to think we are imagining what </w:t>
      </w:r>
      <w:r w:rsidRPr="00041466">
        <w:rPr>
          <w:i/>
        </w:rPr>
        <w:t xml:space="preserve">is </w:t>
      </w:r>
      <w:r w:rsidRPr="00041466">
        <w:t xml:space="preserve">ideal when we imagine what </w:t>
      </w:r>
      <w:r w:rsidRPr="00041466">
        <w:rPr>
          <w:i/>
        </w:rPr>
        <w:t xml:space="preserve">would </w:t>
      </w:r>
      <w:r w:rsidRPr="00041466">
        <w:t xml:space="preserve">be ideal if compliance were something we got for free, rather than being the precarious achievement that it is.” </w:t>
      </w:r>
      <w:r w:rsidR="00A8079B">
        <w:t>N</w:t>
      </w:r>
      <w:r w:rsidRPr="00041466">
        <w:t>either Rawls nor Simm</w:t>
      </w:r>
      <w:r>
        <w:t>ons</w:t>
      </w:r>
      <w:r w:rsidRPr="00041466">
        <w:t xml:space="preserve"> think that compliance is free in deciding what</w:t>
      </w:r>
      <w:r>
        <w:t xml:space="preserve"> is</w:t>
      </w:r>
      <w:r w:rsidRPr="00041466">
        <w:t xml:space="preserve"> the ideal </w:t>
      </w:r>
      <w:r w:rsidRPr="001B1619">
        <w:t>thing</w:t>
      </w:r>
      <w:r w:rsidRPr="00041466">
        <w:rPr>
          <w:i/>
        </w:rPr>
        <w:t xml:space="preserve"> to do in the circumstances</w:t>
      </w:r>
      <w:r>
        <w:t xml:space="preserve">. </w:t>
      </w:r>
      <w:r w:rsidR="00907A71">
        <w:fldChar w:fldCharType="begin"/>
      </w:r>
      <w:r w:rsidR="00907A71">
        <w:instrText xml:space="preserve"> ADDIN ZOTERO_ITEM CSL_CITATION {"citationID":"CVzLS8xb","properties":{"formattedCitation":"(Simmons 2010, 9)","plainCitation":"(Simmons 2010, 9)","noteIndex":0},"citationItems":[{"id":77,"uris":["http://zotero.org/users/2021548/items/V22A65TS"],"uri":["http://zotero.org/users/2021548/items/V22A65TS"],"itemData":{"id":77,"type":"article-journal","container-title":"Philosophy &amp; Public Affairs","issue":"1","page":"5-36","source":"Wiley Online Library","title":"Ideal and Nonideal Theory","volume":"38","author":[{"family":"Simmons","given":"A. John"}],"issued":{"date-parts":[["2010"]]}},"locator":"9"}],"schema":"https://github.com/citation-style-language/schema/raw/master/csl-citation.json"} </w:instrText>
      </w:r>
      <w:r w:rsidR="00907A71">
        <w:fldChar w:fldCharType="separate"/>
      </w:r>
      <w:r w:rsidR="00907A71">
        <w:rPr>
          <w:noProof/>
        </w:rPr>
        <w:t>Simmons (2010: 9)</w:t>
      </w:r>
      <w:r w:rsidR="00907A71">
        <w:fldChar w:fldCharType="end"/>
      </w:r>
      <w:r w:rsidR="00907A71">
        <w:t xml:space="preserve"> </w:t>
      </w:r>
      <w:r w:rsidR="00A8079B">
        <w:t>is explicit</w:t>
      </w:r>
      <w:r>
        <w:t xml:space="preserve"> that “</w:t>
      </w:r>
      <w:r w:rsidRPr="008657D0">
        <w:t xml:space="preserve">the assumption of strict </w:t>
      </w:r>
      <w:r w:rsidRPr="008657D0">
        <w:lastRenderedPageBreak/>
        <w:t xml:space="preserve">compliance should not be understood to amount to an assumption that all possible principles for ordering society’s basic structure are equally </w:t>
      </w:r>
      <w:r>
        <w:t>good at motivating compliance.”</w:t>
      </w:r>
      <w:r w:rsidRPr="00041466">
        <w:t xml:space="preserve"> </w:t>
      </w:r>
      <w:r>
        <w:t>Both Rawls and Simmons</w:t>
      </w:r>
      <w:r w:rsidRPr="00041466">
        <w:t xml:space="preserve"> do think that it would be a good thing if people complied with </w:t>
      </w:r>
      <w:r>
        <w:t>whatever principles were deemed most just at the completion of the ordering stage</w:t>
      </w:r>
      <w:r w:rsidRPr="00041466">
        <w:t>.</w:t>
      </w:r>
      <w:r>
        <w:t xml:space="preserve"> Then</w:t>
      </w:r>
      <w:r w:rsidR="00A8079B">
        <w:t>,</w:t>
      </w:r>
      <w:r>
        <w:t xml:space="preserve"> the selection stage would just opt for the highest option on the priority ordering.</w:t>
      </w:r>
      <w:r w:rsidRPr="00041466">
        <w:t xml:space="preserve"> </w:t>
      </w:r>
    </w:p>
    <w:p w14:paraId="3C8259DB" w14:textId="789DE2A2" w:rsidR="002B1DBE" w:rsidRDefault="002B1DBE" w:rsidP="00660C70">
      <w:pPr>
        <w:ind w:firstLine="720"/>
        <w:jc w:val="both"/>
      </w:pPr>
      <w:r>
        <w:t xml:space="preserve">Far from incoherent, distinguishing between the two questions seems imperative. Absent an antecedently specified answer to the question posed at the ordering stage, it is unclear how the second question can </w:t>
      </w:r>
      <w:r w:rsidR="00AE68CD">
        <w:t>even be answered</w:t>
      </w:r>
      <w:r>
        <w:t xml:space="preserve">. </w:t>
      </w:r>
      <w:r w:rsidR="00AE68CD">
        <w:t>I</w:t>
      </w:r>
      <w:r>
        <w:t xml:space="preserve">n order to answer what are the most just principles with which agents will comply, we need to have a </w:t>
      </w:r>
      <w:r>
        <w:rPr>
          <w:i/>
        </w:rPr>
        <w:t>justice-ranking</w:t>
      </w:r>
      <w:r>
        <w:t xml:space="preserve"> of the principles in the first place. Otherwise, though we may be able to tell whether agents will comply with some set of principles, </w:t>
      </w:r>
      <w:r>
        <w:rPr>
          <w:i/>
        </w:rPr>
        <w:t>j</w:t>
      </w:r>
      <w:r>
        <w:t xml:space="preserve">, we neither seem able to tell whether </w:t>
      </w:r>
      <w:r>
        <w:rPr>
          <w:i/>
        </w:rPr>
        <w:t>j</w:t>
      </w:r>
      <w:r>
        <w:t xml:space="preserve"> is the </w:t>
      </w:r>
      <w:r>
        <w:rPr>
          <w:i/>
        </w:rPr>
        <w:t xml:space="preserve">most </w:t>
      </w:r>
      <w:r>
        <w:t xml:space="preserve">just set of principles in the superset, J, nor are even able to determine how </w:t>
      </w:r>
      <w:r>
        <w:rPr>
          <w:i/>
        </w:rPr>
        <w:t xml:space="preserve">j </w:t>
      </w:r>
      <w:r>
        <w:t>stands in relation to other candidate sets of principles in J.</w:t>
      </w:r>
    </w:p>
    <w:p w14:paraId="213F1DCA" w14:textId="5C119C38" w:rsidR="00D0555E" w:rsidRPr="00041466" w:rsidRDefault="00EA3CBF" w:rsidP="00660C70">
      <w:pPr>
        <w:ind w:firstLine="720"/>
        <w:jc w:val="both"/>
      </w:pPr>
      <w:r w:rsidRPr="00041466">
        <w:t xml:space="preserve">Putting the point differently, </w:t>
      </w:r>
      <w:proofErr w:type="spellStart"/>
      <w:r w:rsidRPr="00041466">
        <w:t>Schmidtz</w:t>
      </w:r>
      <w:proofErr w:type="spellEnd"/>
      <w:r w:rsidRPr="00041466">
        <w:t xml:space="preserve"> </w:t>
      </w:r>
      <w:r>
        <w:t>does not</w:t>
      </w:r>
      <w:r w:rsidRPr="00041466">
        <w:t xml:space="preserve"> distinguish between what would be ideal </w:t>
      </w:r>
      <w:r w:rsidRPr="00041466">
        <w:rPr>
          <w:i/>
        </w:rPr>
        <w:t xml:space="preserve">simpliciter </w:t>
      </w:r>
      <w:r w:rsidRPr="00041466">
        <w:t>– that is, if people were better than they actually are – and what would be i</w:t>
      </w:r>
      <w:r>
        <w:t>deal (a better word may be ‘best</w:t>
      </w:r>
      <w:r w:rsidRPr="00041466">
        <w:t xml:space="preserve">’) </w:t>
      </w:r>
      <w:r w:rsidRPr="00041466">
        <w:rPr>
          <w:i/>
        </w:rPr>
        <w:t>in the circumstances</w:t>
      </w:r>
      <w:r w:rsidRPr="00041466">
        <w:t xml:space="preserve"> – taking people as they actually are. </w:t>
      </w:r>
      <w:r>
        <w:t xml:space="preserve">Returning to </w:t>
      </w:r>
      <w:r w:rsidRPr="003A2002">
        <w:rPr>
          <w:i/>
        </w:rPr>
        <w:t>Ideal Justice</w:t>
      </w:r>
      <w:r>
        <w:t>,</w:t>
      </w:r>
      <w:r w:rsidRPr="00041466">
        <w:t xml:space="preserve"> A</w:t>
      </w:r>
      <w:r>
        <w:t xml:space="preserve"> </w:t>
      </w:r>
      <w:r w:rsidRPr="00041466">
        <w:t xml:space="preserve">is ideal </w:t>
      </w:r>
      <w:r w:rsidRPr="00041466">
        <w:rPr>
          <w:i/>
        </w:rPr>
        <w:t xml:space="preserve">simpliciter </w:t>
      </w:r>
      <w:r w:rsidRPr="00041466">
        <w:t xml:space="preserve">and B </w:t>
      </w:r>
      <w:r>
        <w:t>is</w:t>
      </w:r>
      <w:r w:rsidRPr="00041466">
        <w:t xml:space="preserve"> ideal </w:t>
      </w:r>
      <w:r w:rsidRPr="00041466">
        <w:rPr>
          <w:i/>
        </w:rPr>
        <w:t>in the circumstances</w:t>
      </w:r>
      <w:r>
        <w:t xml:space="preserve">. </w:t>
      </w:r>
      <w:r w:rsidR="002B1DBE">
        <w:t>I</w:t>
      </w:r>
      <w:r>
        <w:t>n deciding what to</w:t>
      </w:r>
      <w:r w:rsidR="002B1DBE">
        <w:t xml:space="preserve"> do in our present social world, </w:t>
      </w:r>
      <w:proofErr w:type="spellStart"/>
      <w:r w:rsidR="002B1DBE">
        <w:t>Schmidtz</w:t>
      </w:r>
      <w:proofErr w:type="spellEnd"/>
      <w:r w:rsidR="002B1DBE">
        <w:t xml:space="preserve"> is undoubtedly correct that</w:t>
      </w:r>
      <w:r>
        <w:t xml:space="preserve"> compliance </w:t>
      </w:r>
      <w:r w:rsidR="003A2002">
        <w:t>ought</w:t>
      </w:r>
      <w:r w:rsidR="002B1DBE">
        <w:t xml:space="preserve"> to</w:t>
      </w:r>
      <w:r>
        <w:t xml:space="preserve"> b</w:t>
      </w:r>
      <w:r w:rsidR="003A2002">
        <w:t xml:space="preserve">e considered alongside justice </w:t>
      </w:r>
      <w:r w:rsidR="002B1DBE">
        <w:t>as well as</w:t>
      </w:r>
      <w:r w:rsidR="003A2002">
        <w:t xml:space="preserve"> </w:t>
      </w:r>
      <w:r>
        <w:t>many other normative and empirical considerations.</w:t>
      </w:r>
      <w:r w:rsidR="00A23A19">
        <w:t xml:space="preserve"> Yet, this does not mean that figuring out what is ideal </w:t>
      </w:r>
      <w:r w:rsidR="00A23A19">
        <w:rPr>
          <w:i/>
        </w:rPr>
        <w:t xml:space="preserve">simpliciter </w:t>
      </w:r>
      <w:r w:rsidR="00A23A19">
        <w:t xml:space="preserve">is theoretically incoherent. </w:t>
      </w:r>
    </w:p>
    <w:p w14:paraId="0D668323" w14:textId="5547392D" w:rsidR="00B8186E" w:rsidRPr="00041466" w:rsidRDefault="0068422F" w:rsidP="00660C70">
      <w:pPr>
        <w:jc w:val="both"/>
      </w:pPr>
      <w:r w:rsidRPr="00041466">
        <w:tab/>
      </w:r>
      <w:r w:rsidR="002B1DBE">
        <w:t>A</w:t>
      </w:r>
      <w:r w:rsidR="00B8186E">
        <w:t>ssuming strict compliance is</w:t>
      </w:r>
      <w:r w:rsidR="00CA3E99">
        <w:t xml:space="preserve"> only</w:t>
      </w:r>
      <w:r w:rsidR="00B8186E">
        <w:t xml:space="preserve"> incoherent if one thinks that the </w:t>
      </w:r>
      <w:r w:rsidR="00B8186E" w:rsidRPr="00D72070">
        <w:rPr>
          <w:i/>
        </w:rPr>
        <w:t>only</w:t>
      </w:r>
      <w:r w:rsidR="00B8186E">
        <w:t xml:space="preserve"> relevant question about justice is the one answered in the selection s</w:t>
      </w:r>
      <w:r w:rsidR="00F97B43">
        <w:t xml:space="preserve">tage. </w:t>
      </w:r>
      <w:r w:rsidR="001F473A">
        <w:t xml:space="preserve">Indeed, it may be the case that </w:t>
      </w:r>
      <w:proofErr w:type="spellStart"/>
      <w:r w:rsidR="001F473A">
        <w:t>Schmidtz</w:t>
      </w:r>
      <w:proofErr w:type="spellEnd"/>
      <w:r w:rsidR="001F473A">
        <w:t xml:space="preserve"> believes that the question of what would be ideal </w:t>
      </w:r>
      <w:r w:rsidR="001F473A">
        <w:rPr>
          <w:i/>
        </w:rPr>
        <w:t xml:space="preserve">simpliciter </w:t>
      </w:r>
      <w:r w:rsidR="001F473A">
        <w:t xml:space="preserve">is </w:t>
      </w:r>
      <w:r w:rsidR="00010FB8">
        <w:t>logical</w:t>
      </w:r>
      <w:r w:rsidR="00AE68CD">
        <w:t>ly</w:t>
      </w:r>
      <w:r w:rsidR="00010FB8">
        <w:t xml:space="preserve"> incoherent</w:t>
      </w:r>
      <w:r w:rsidR="001F473A">
        <w:t>.</w:t>
      </w:r>
      <w:r w:rsidR="00010FB8">
        <w:t xml:space="preserve"> </w:t>
      </w:r>
      <w:r w:rsidR="00AE68CD">
        <w:t>T</w:t>
      </w:r>
      <w:r w:rsidR="003A2002">
        <w:t>he argument would go that</w:t>
      </w:r>
      <w:r w:rsidR="00010FB8">
        <w:t xml:space="preserve"> if </w:t>
      </w:r>
      <w:r w:rsidR="003A2002">
        <w:t>the question</w:t>
      </w:r>
      <w:r w:rsidR="00010FB8">
        <w:t xml:space="preserve"> is logically incoherent, then theories </w:t>
      </w:r>
      <w:r w:rsidR="003A2002">
        <w:t xml:space="preserve">that attempt to be answers will also be incoherent. </w:t>
      </w:r>
      <w:r w:rsidR="00CA3E99">
        <w:t xml:space="preserve">But this does not follow from </w:t>
      </w:r>
      <w:proofErr w:type="spellStart"/>
      <w:r w:rsidR="00CA3E99">
        <w:t>Schmidtz’s</w:t>
      </w:r>
      <w:proofErr w:type="spellEnd"/>
      <w:r w:rsidR="00CA3E99">
        <w:t xml:space="preserve"> incoherence argument. A</w:t>
      </w:r>
      <w:r w:rsidR="003A2002">
        <w:t xml:space="preserve"> more ambitious argumentative strategy</w:t>
      </w:r>
      <w:r w:rsidR="00CA3E99">
        <w:t xml:space="preserve"> would be needed</w:t>
      </w:r>
      <w:r w:rsidR="003A2002">
        <w:t>.</w:t>
      </w:r>
      <w:r w:rsidR="003F0D43">
        <w:t xml:space="preserve"> </w:t>
      </w:r>
      <w:r w:rsidR="00333808">
        <w:t>More likely,</w:t>
      </w:r>
      <w:r w:rsidR="00CE09C6">
        <w:t xml:space="preserve"> </w:t>
      </w:r>
      <w:proofErr w:type="spellStart"/>
      <w:r w:rsidR="00CE09C6">
        <w:t>Schmidtz</w:t>
      </w:r>
      <w:proofErr w:type="spellEnd"/>
      <w:r w:rsidR="00CE09C6">
        <w:t xml:space="preserve"> w</w:t>
      </w:r>
      <w:r w:rsidR="00C77E99">
        <w:t>ould acknowledge the difference</w:t>
      </w:r>
      <w:r w:rsidR="003F0D43">
        <w:t xml:space="preserve"> in the questions</w:t>
      </w:r>
      <w:r w:rsidR="00CE09C6">
        <w:t xml:space="preserve"> but argue that the counterfactuals involved with what </w:t>
      </w:r>
      <w:r w:rsidR="001F473A">
        <w:t xml:space="preserve">would </w:t>
      </w:r>
      <w:r w:rsidR="00CE09C6">
        <w:t xml:space="preserve">be ideal </w:t>
      </w:r>
      <w:r w:rsidR="00CE09C6">
        <w:rPr>
          <w:i/>
        </w:rPr>
        <w:t xml:space="preserve">simpliciter </w:t>
      </w:r>
      <w:r w:rsidR="00CE09C6">
        <w:t>are irrelevant</w:t>
      </w:r>
      <w:r w:rsidR="004B212A">
        <w:t>.</w:t>
      </w:r>
      <w:r w:rsidR="003A2002">
        <w:t xml:space="preserve"> The question to be answered at the ordering stage is not theoretically flawed, but practically.</w:t>
      </w:r>
      <w:r w:rsidR="004B212A">
        <w:t xml:space="preserve"> </w:t>
      </w:r>
      <w:r w:rsidR="00CA3E99">
        <w:t>T</w:t>
      </w:r>
      <w:r w:rsidR="00E9224C">
        <w:t xml:space="preserve">his </w:t>
      </w:r>
      <w:r w:rsidR="003F0D43">
        <w:t xml:space="preserve">response </w:t>
      </w:r>
      <w:r w:rsidR="003E300B">
        <w:t>is</w:t>
      </w:r>
      <w:r w:rsidR="00CA3E99">
        <w:t xml:space="preserve"> explored in</w:t>
      </w:r>
      <w:r w:rsidR="00E9224C">
        <w:t xml:space="preserve"> </w:t>
      </w:r>
      <w:r w:rsidR="001F473A">
        <w:t>the next section</w:t>
      </w:r>
      <w:r w:rsidR="00E9224C">
        <w:t>.</w:t>
      </w:r>
    </w:p>
    <w:p w14:paraId="30C18465" w14:textId="137AF977" w:rsidR="001B393B" w:rsidRDefault="001B393B" w:rsidP="00660C70">
      <w:pPr>
        <w:jc w:val="both"/>
      </w:pPr>
    </w:p>
    <w:p w14:paraId="0B00F6C1" w14:textId="53AC431D" w:rsidR="001B393B" w:rsidRPr="001B393B" w:rsidRDefault="001B393B" w:rsidP="00660C70">
      <w:pPr>
        <w:jc w:val="both"/>
        <w:outlineLvl w:val="0"/>
        <w:rPr>
          <w:b/>
        </w:rPr>
      </w:pPr>
      <w:r>
        <w:rPr>
          <w:b/>
        </w:rPr>
        <w:t xml:space="preserve">V. </w:t>
      </w:r>
      <w:r w:rsidR="007E130F">
        <w:rPr>
          <w:b/>
        </w:rPr>
        <w:t xml:space="preserve">Does Assuming </w:t>
      </w:r>
      <w:r>
        <w:rPr>
          <w:b/>
        </w:rPr>
        <w:t xml:space="preserve">Strict Compliance </w:t>
      </w:r>
      <w:r w:rsidR="007E130F">
        <w:rPr>
          <w:b/>
        </w:rPr>
        <w:t>Make the Resulting Model</w:t>
      </w:r>
      <w:r>
        <w:rPr>
          <w:b/>
        </w:rPr>
        <w:t xml:space="preserve"> Irrele</w:t>
      </w:r>
      <w:r w:rsidR="007E130F">
        <w:rPr>
          <w:b/>
        </w:rPr>
        <w:t>vant?</w:t>
      </w:r>
    </w:p>
    <w:p w14:paraId="3F06F858" w14:textId="572CAE3F" w:rsidR="0068422F" w:rsidRPr="00041466" w:rsidRDefault="00907A71" w:rsidP="00660C70">
      <w:pPr>
        <w:jc w:val="both"/>
      </w:pPr>
      <w:r>
        <w:fldChar w:fldCharType="begin"/>
      </w:r>
      <w:r>
        <w:instrText xml:space="preserve"> ADDIN ZOTERO_ITEM CSL_CITATION {"citationID":"lzrQYxUq","properties":{"formattedCitation":"(Schmidtz 2016, 6)","plainCitation":"(Schmidtz 2016, 6)","noteIndex":0},"citationItems":[{"id":242,"uris":["http://zotero.org/users/2021548/items/4CX3UXB9"],"uri":["http://zotero.org/users/2021548/items/4CX3UXB9"],"itemData":{"id":242,"type":"article-journal","abstract":"Abstract:Over the past decade, political philosophers and political theorists have had a\ncommon purpose: to reflect on the merits of realism and idealism when theorizing\nabout the human condition and the nature of justice. We have settled that no one\nis against being realistic or against being idealistic per se. The contributions\nto this volume represent a conversation about what would make one attempt to\narticulate ideals better than another.","container-title":"Social Philosophy and Policy","issue":"1-2","page":"1-10","source":"Cambridge Core","title":"A Realistic Political Ideal","volume":"33","author":[{"family":"Schmidtz","given":"David"}],"issued":{"date-parts":[["2016"]]}},"locator":"6"}],"schema":"https://github.com/citation-style-language/schema/raw/master/csl-citation.json"} </w:instrText>
      </w:r>
      <w:r>
        <w:fldChar w:fldCharType="separate"/>
      </w:r>
      <w:r>
        <w:rPr>
          <w:noProof/>
        </w:rPr>
        <w:t>Schmidtz (2016: 6)</w:t>
      </w:r>
      <w:r>
        <w:fldChar w:fldCharType="end"/>
      </w:r>
      <w:r>
        <w:t xml:space="preserve"> </w:t>
      </w:r>
      <w:r w:rsidR="0068422F">
        <w:t xml:space="preserve">raises </w:t>
      </w:r>
      <w:r w:rsidR="002177EB">
        <w:t>a</w:t>
      </w:r>
      <w:r w:rsidR="00E9224C">
        <w:t xml:space="preserve"> distinct, but related</w:t>
      </w:r>
      <w:r w:rsidR="0068422F" w:rsidRPr="00041466">
        <w:t xml:space="preserve"> objection</w:t>
      </w:r>
      <w:r w:rsidR="002177EB">
        <w:t xml:space="preserve"> to using strict compliance as a modeling assumption</w:t>
      </w:r>
      <w:r w:rsidR="0068422F" w:rsidRPr="00041466">
        <w:t>.</w:t>
      </w:r>
      <w:r w:rsidR="00750FE8">
        <w:t xml:space="preserve"> He worries</w:t>
      </w:r>
      <w:r w:rsidR="00112CDC">
        <w:t xml:space="preserve"> </w:t>
      </w:r>
      <w:r w:rsidR="00B31FF4">
        <w:t>th</w:t>
      </w:r>
      <w:r w:rsidR="00BB162B">
        <w:t>at claim</w:t>
      </w:r>
      <w:r w:rsidR="00750FE8">
        <w:t>ing</w:t>
      </w:r>
      <w:r w:rsidR="00BB162B">
        <w:t xml:space="preserve"> that we would not</w:t>
      </w:r>
      <w:r w:rsidR="00750FE8">
        <w:t xml:space="preserve"> have</w:t>
      </w:r>
      <w:r w:rsidR="00BB162B">
        <w:t xml:space="preserve"> </w:t>
      </w:r>
      <w:r w:rsidR="00750FE8">
        <w:t>non-</w:t>
      </w:r>
      <w:r w:rsidR="00BB162B">
        <w:t>compliance in the ideal world is akin to saying that we would not need to drive defensively in the ideal world</w:t>
      </w:r>
      <w:r w:rsidR="00B31FF4">
        <w:t>, and such remarks are</w:t>
      </w:r>
      <w:r w:rsidR="00BB162B">
        <w:t xml:space="preserve"> “</w:t>
      </w:r>
      <w:r w:rsidR="00BB162B" w:rsidRPr="00041466">
        <w:t>about a world whose problems, and therefore whose solutions – whose ideals – are not like ours.”</w:t>
      </w:r>
      <w:r w:rsidR="00750FE8">
        <w:t xml:space="preserve"> </w:t>
      </w:r>
      <w:r w:rsidR="0068422F" w:rsidRPr="00041466">
        <w:t>Whereas the objection</w:t>
      </w:r>
      <w:r w:rsidR="00B232FA">
        <w:t xml:space="preserve"> in Section IV</w:t>
      </w:r>
      <w:r w:rsidR="0068422F" w:rsidRPr="00041466">
        <w:t xml:space="preserve"> </w:t>
      </w:r>
      <w:r w:rsidR="00B232FA">
        <w:t>challenges</w:t>
      </w:r>
      <w:r w:rsidR="0068422F" w:rsidRPr="00041466">
        <w:t xml:space="preserve"> the </w:t>
      </w:r>
      <w:r w:rsidR="0068422F" w:rsidRPr="00041466">
        <w:rPr>
          <w:i/>
        </w:rPr>
        <w:t>coherence</w:t>
      </w:r>
      <w:r w:rsidR="0068422F" w:rsidRPr="00041466">
        <w:t xml:space="preserve"> of the strict compliance assumption</w:t>
      </w:r>
      <w:r w:rsidR="00DE4540">
        <w:t xml:space="preserve"> in a model</w:t>
      </w:r>
      <w:r w:rsidR="0068422F" w:rsidRPr="00041466">
        <w:t xml:space="preserve">, </w:t>
      </w:r>
      <w:r w:rsidR="00BF5227">
        <w:t>the present</w:t>
      </w:r>
      <w:r w:rsidR="0068422F" w:rsidRPr="00041466">
        <w:t xml:space="preserve"> objection concern</w:t>
      </w:r>
      <w:r w:rsidR="00B232FA">
        <w:t>s</w:t>
      </w:r>
      <w:r w:rsidR="0068422F" w:rsidRPr="00041466">
        <w:t xml:space="preserve"> </w:t>
      </w:r>
      <w:r w:rsidR="00520B3C">
        <w:t>the</w:t>
      </w:r>
      <w:r w:rsidR="0068422F" w:rsidRPr="00041466">
        <w:t xml:space="preserve"> </w:t>
      </w:r>
      <w:r w:rsidR="0068422F">
        <w:rPr>
          <w:i/>
        </w:rPr>
        <w:t>relevance</w:t>
      </w:r>
      <w:r w:rsidR="0068422F" w:rsidRPr="00041466">
        <w:rPr>
          <w:i/>
        </w:rPr>
        <w:t xml:space="preserve"> </w:t>
      </w:r>
      <w:r w:rsidR="00DE4540">
        <w:t>of the resulting model</w:t>
      </w:r>
      <w:r w:rsidR="00520B3C">
        <w:t>. A</w:t>
      </w:r>
      <w:r w:rsidR="00B232FA">
        <w:t>ssuming</w:t>
      </w:r>
      <w:r w:rsidR="0068422F" w:rsidRPr="00041466">
        <w:t xml:space="preserve"> strict compliance </w:t>
      </w:r>
      <w:r w:rsidR="00D73D48">
        <w:t>yields</w:t>
      </w:r>
      <w:r w:rsidR="0068422F" w:rsidRPr="00041466">
        <w:t xml:space="preserve"> a </w:t>
      </w:r>
      <w:r w:rsidR="00B232FA">
        <w:t>model</w:t>
      </w:r>
      <w:r w:rsidR="0068422F" w:rsidRPr="00041466">
        <w:t xml:space="preserve"> world </w:t>
      </w:r>
      <w:r w:rsidR="005C13A8">
        <w:t xml:space="preserve">that is </w:t>
      </w:r>
      <w:r w:rsidR="00B232FA">
        <w:t xml:space="preserve">so </w:t>
      </w:r>
      <w:r w:rsidR="00BF5227">
        <w:t>distant</w:t>
      </w:r>
      <w:r w:rsidR="0068422F" w:rsidRPr="00041466">
        <w:t xml:space="preserve"> </w:t>
      </w:r>
      <w:r w:rsidR="00B232FA">
        <w:t>from</w:t>
      </w:r>
      <w:r w:rsidR="0068422F" w:rsidRPr="00041466">
        <w:t xml:space="preserve"> the actual </w:t>
      </w:r>
      <w:r w:rsidR="00B232FA">
        <w:t xml:space="preserve">world that </w:t>
      </w:r>
      <w:r w:rsidR="00BF5227">
        <w:t>it</w:t>
      </w:r>
      <w:r w:rsidR="00B232FA">
        <w:t xml:space="preserve"> lacks application</w:t>
      </w:r>
      <w:r w:rsidR="0068422F" w:rsidRPr="00041466">
        <w:t xml:space="preserve">. The distance between </w:t>
      </w:r>
      <w:r w:rsidR="00E33414">
        <w:t>the worlds</w:t>
      </w:r>
      <w:r w:rsidR="0068422F" w:rsidRPr="00041466">
        <w:t xml:space="preserve"> is so vast that solutions in</w:t>
      </w:r>
      <w:r w:rsidR="0068422F">
        <w:t xml:space="preserve"> the</w:t>
      </w:r>
      <w:r w:rsidR="0068422F" w:rsidRPr="00041466">
        <w:t xml:space="preserve"> strict compliance world </w:t>
      </w:r>
      <w:r w:rsidR="00CF24CF">
        <w:t>are irrelevant</w:t>
      </w:r>
      <w:r w:rsidR="0068422F">
        <w:t xml:space="preserve"> </w:t>
      </w:r>
      <w:r w:rsidR="00621BC8">
        <w:t>to</w:t>
      </w:r>
      <w:r w:rsidR="0068422F" w:rsidRPr="00041466">
        <w:t xml:space="preserve"> the actual </w:t>
      </w:r>
      <w:r w:rsidR="00E33414">
        <w:t>one</w:t>
      </w:r>
      <w:r w:rsidR="0068422F" w:rsidRPr="00041466">
        <w:t xml:space="preserve">. </w:t>
      </w:r>
    </w:p>
    <w:p w14:paraId="6BC3EAAD" w14:textId="6E5C6C80" w:rsidR="00B33F66" w:rsidRDefault="0068422F" w:rsidP="00660C70">
      <w:pPr>
        <w:jc w:val="both"/>
      </w:pPr>
      <w:r w:rsidRPr="00041466">
        <w:tab/>
        <w:t xml:space="preserve">I </w:t>
      </w:r>
      <w:r w:rsidR="00A77D33">
        <w:t>embrace</w:t>
      </w:r>
      <w:r w:rsidRPr="00041466">
        <w:t xml:space="preserve"> </w:t>
      </w:r>
      <w:proofErr w:type="spellStart"/>
      <w:r w:rsidRPr="00041466">
        <w:t>Schmidtz’s</w:t>
      </w:r>
      <w:proofErr w:type="spellEnd"/>
      <w:r w:rsidRPr="00041466">
        <w:t xml:space="preserve"> analogy. In the ideal world, we would neither have compliance problems nor have to drive defensively. </w:t>
      </w:r>
      <w:proofErr w:type="spellStart"/>
      <w:r w:rsidRPr="00041466">
        <w:t>Schmidtz</w:t>
      </w:r>
      <w:proofErr w:type="spellEnd"/>
      <w:r w:rsidRPr="00041466">
        <w:t xml:space="preserve"> take</w:t>
      </w:r>
      <w:r w:rsidR="001B561D">
        <w:t>s</w:t>
      </w:r>
      <w:r w:rsidRPr="00041466">
        <w:t xml:space="preserve"> this to be a sort of analogical </w:t>
      </w:r>
      <w:proofErr w:type="spellStart"/>
      <w:r w:rsidRPr="00041466">
        <w:rPr>
          <w:i/>
        </w:rPr>
        <w:t>reductio</w:t>
      </w:r>
      <w:proofErr w:type="spellEnd"/>
      <w:r w:rsidRPr="00041466">
        <w:t xml:space="preserve">, whereas I embrace the truth of the statement. He is certainly correct that a world where we do not need to drive defensively is a world whose problems are not like ours. Indeed, it seems like a vastly </w:t>
      </w:r>
      <w:r w:rsidRPr="00041466">
        <w:rPr>
          <w:i/>
        </w:rPr>
        <w:t>better</w:t>
      </w:r>
      <w:r w:rsidR="001B561D">
        <w:t xml:space="preserve"> world. W</w:t>
      </w:r>
      <w:r w:rsidRPr="00041466">
        <w:t xml:space="preserve">hat we certainly </w:t>
      </w:r>
      <w:r w:rsidR="008B66E8">
        <w:t>do not</w:t>
      </w:r>
      <w:r w:rsidRPr="00041466">
        <w:t xml:space="preserve"> want to do is act in the actual world </w:t>
      </w:r>
      <w:r w:rsidRPr="00041466">
        <w:rPr>
          <w:i/>
        </w:rPr>
        <w:t xml:space="preserve">as if </w:t>
      </w:r>
      <w:r w:rsidRPr="00041466">
        <w:t xml:space="preserve">we </w:t>
      </w:r>
      <w:r w:rsidR="008B66E8">
        <w:t>did not</w:t>
      </w:r>
      <w:r w:rsidRPr="00041466">
        <w:t xml:space="preserve"> need to drive defensively.</w:t>
      </w:r>
      <w:r>
        <w:t xml:space="preserve"> </w:t>
      </w:r>
      <w:r w:rsidR="008352EE">
        <w:t>Doing so</w:t>
      </w:r>
      <w:r>
        <w:t xml:space="preserve"> would lead to catastrophically bad consequences. </w:t>
      </w:r>
      <w:r w:rsidR="00B33F66">
        <w:t xml:space="preserve">This point was famously made by Adam </w:t>
      </w:r>
      <w:r w:rsidR="00907A71">
        <w:fldChar w:fldCharType="begin"/>
      </w:r>
      <w:r w:rsidR="00907A71">
        <w:instrText xml:space="preserve"> ADDIN ZOTERO_ITEM CSL_CITATION {"citationID":"AYkwMaun","properties":{"formattedCitation":"(Smith 1982, 234)","plainCitation":"(Smith 1982, 234)","noteIndex":0},"citationItems":[{"id":834,"uris":["http://zotero.org/users/2021548/items/YQRTXDPH"],"uri":["http://zotero.org/users/2021548/items/YQRTXDPH"],"itemData":{"id":834,"type":"book","event-place":"Indianapolis","ISBN":"978-0-86597-012-0","language":"English","note":"OCLC: 8171048","publisher":"Liberty Fund, Inc","publisher-place":"Indianapolis","source":"Open WorldCat","title":"The Theory of Moral Sentiments","author":[{"family":"Smith","given":"Adam"}],"editor":[{"family":"Raphael","given":"D. D"},{"family":"Macfie","given":"A. L"}],"issued":{"date-parts":[["1982"]]}},"locator":"234"}],"schema":"https://github.com/citation-style-language/schema/raw/master/csl-citation.json"} </w:instrText>
      </w:r>
      <w:r w:rsidR="00907A71">
        <w:fldChar w:fldCharType="separate"/>
      </w:r>
      <w:r w:rsidR="00907A71">
        <w:rPr>
          <w:noProof/>
        </w:rPr>
        <w:t>Smith (1982: 234)</w:t>
      </w:r>
      <w:r w:rsidR="00907A71">
        <w:fldChar w:fldCharType="end"/>
      </w:r>
      <w:r w:rsidR="00B33F66">
        <w:t>:</w:t>
      </w:r>
    </w:p>
    <w:p w14:paraId="3117B73D" w14:textId="77777777" w:rsidR="001224D4" w:rsidRDefault="001224D4" w:rsidP="00660C70">
      <w:pPr>
        <w:jc w:val="both"/>
      </w:pPr>
    </w:p>
    <w:p w14:paraId="53C78B40" w14:textId="3B05AB67" w:rsidR="00B33F66" w:rsidRDefault="00B33F66" w:rsidP="00660C70">
      <w:pPr>
        <w:ind w:left="720"/>
      </w:pPr>
      <w:r>
        <w:t xml:space="preserve">[I]n the great chess-board of human society, every single piece has a principle of motion of its own altogether different from that which the legislature might </w:t>
      </w:r>
      <w:proofErr w:type="spellStart"/>
      <w:r>
        <w:t>chuse</w:t>
      </w:r>
      <w:proofErr w:type="spellEnd"/>
      <w:r>
        <w:t xml:space="preserve"> to impress upon it. If those two principles coincide and act in the same direction, the game of human society will go on easily and harmoniously, and is very likely to be happy and successful. If they are opposite or different, the game will go on miserably, and the society must be at all times in the highest degree of disorder.</w:t>
      </w:r>
      <w:r w:rsidR="00907A71">
        <w:t xml:space="preserve"> </w:t>
      </w:r>
    </w:p>
    <w:p w14:paraId="75DD75B3" w14:textId="77777777" w:rsidR="001224D4" w:rsidRDefault="001224D4" w:rsidP="00660C70">
      <w:pPr>
        <w:ind w:left="720"/>
      </w:pPr>
    </w:p>
    <w:p w14:paraId="7F36CD51" w14:textId="6A8D8355" w:rsidR="00F22E28" w:rsidRPr="00041466" w:rsidRDefault="00230749" w:rsidP="00660C70">
      <w:pPr>
        <w:jc w:val="both"/>
      </w:pPr>
      <w:r>
        <w:t>Fortunately,</w:t>
      </w:r>
      <w:r w:rsidR="00B33F66">
        <w:t xml:space="preserve"> </w:t>
      </w:r>
      <w:r w:rsidR="0068422F" w:rsidRPr="00041466">
        <w:t>ideal theorists</w:t>
      </w:r>
      <w:r w:rsidR="00976661">
        <w:t xml:space="preserve"> can</w:t>
      </w:r>
      <w:r w:rsidR="0068422F" w:rsidRPr="00041466">
        <w:t xml:space="preserve"> </w:t>
      </w:r>
      <w:r w:rsidR="00B33F66">
        <w:t>heed Smith’s advice</w:t>
      </w:r>
      <w:r w:rsidR="0068422F" w:rsidRPr="00041466">
        <w:t>. That is</w:t>
      </w:r>
      <w:r w:rsidR="000C3FD8">
        <w:t xml:space="preserve"> precisely</w:t>
      </w:r>
      <w:r w:rsidR="0068422F" w:rsidRPr="00041466">
        <w:t xml:space="preserve"> the</w:t>
      </w:r>
      <w:r w:rsidR="001B561D">
        <w:t xml:space="preserve"> </w:t>
      </w:r>
      <w:r w:rsidR="0068422F" w:rsidRPr="00041466">
        <w:t xml:space="preserve">purpose of distinguishing between the ordering stage and the selection stage. The ordering stage figures out the best possible world, while the selection stage figures out </w:t>
      </w:r>
      <w:r w:rsidR="00333808">
        <w:t>what is</w:t>
      </w:r>
      <w:r w:rsidR="0068422F" w:rsidRPr="00041466">
        <w:t xml:space="preserve"> b</w:t>
      </w:r>
      <w:r w:rsidR="00B33F66">
        <w:t xml:space="preserve">est thing in this world. Notice that the ordering stage is not inconsistent with Smith’s position. Indeed, </w:t>
      </w:r>
      <w:r w:rsidR="00907A71">
        <w:fldChar w:fldCharType="begin"/>
      </w:r>
      <w:r w:rsidR="00907A71">
        <w:instrText xml:space="preserve"> ADDIN ZOTERO_ITEM CSL_CITATION {"citationID":"YWfyekuE","properties":{"formattedCitation":"(Smith 1982, 234)","plainCitation":"(Smith 1982, 234)","noteIndex":0},"citationItems":[{"id":834,"uris":["http://zotero.org/users/2021548/items/YQRTXDPH"],"uri":["http://zotero.org/users/2021548/items/YQRTXDPH"],"itemData":{"id":834,"type":"book","event-place":"Indianapolis","ISBN":"978-0-86597-012-0","language":"English","note":"OCLC: 8171048","publisher":"Liberty Fund, Inc","publisher-place":"Indianapolis","source":"Open WorldCat","title":"The Theory of Moral Sentiments","author":[{"family":"Smith","given":"Adam"}],"editor":[{"family":"Raphael","given":"D. D"},{"family":"Macfie","given":"A. L"}],"issued":{"date-parts":[["1982"]]}},"locator":"234"}],"schema":"https://github.com/citation-style-language/schema/raw/master/csl-citation.json"} </w:instrText>
      </w:r>
      <w:r w:rsidR="00907A71">
        <w:fldChar w:fldCharType="separate"/>
      </w:r>
      <w:r w:rsidR="00907A71">
        <w:rPr>
          <w:noProof/>
        </w:rPr>
        <w:t>Smith (1982: 234)</w:t>
      </w:r>
      <w:r w:rsidR="00907A71">
        <w:fldChar w:fldCharType="end"/>
      </w:r>
      <w:r w:rsidR="00B33F66">
        <w:t xml:space="preserve"> seems to advocate for something akin to the ordering stage </w:t>
      </w:r>
      <w:r w:rsidR="00A77D33">
        <w:t>when</w:t>
      </w:r>
      <w:r w:rsidR="00B33F66">
        <w:t xml:space="preserve"> he says: “Some general, and even systematical idea of the perfection of policy and law, may no doubt be necessary for directing the views of the statesman.”</w:t>
      </w:r>
      <w:r w:rsidR="00FE483B">
        <w:t xml:space="preserve"> Following Smith, there is no </w:t>
      </w:r>
      <w:r w:rsidR="00FE483B">
        <w:rPr>
          <w:i/>
        </w:rPr>
        <w:t xml:space="preserve">a priori </w:t>
      </w:r>
      <w:r w:rsidR="00FE483B">
        <w:t>reason to think that assuming strict compliance at the ordering stage makes its results irrelevant.</w:t>
      </w:r>
    </w:p>
    <w:p w14:paraId="7AF22F15" w14:textId="51714DC8" w:rsidR="0068422F" w:rsidRPr="00041466" w:rsidRDefault="0068422F" w:rsidP="00660C70">
      <w:pPr>
        <w:jc w:val="both"/>
      </w:pPr>
      <w:r w:rsidRPr="00041466">
        <w:tab/>
        <w:t xml:space="preserve">Perhaps </w:t>
      </w:r>
      <w:proofErr w:type="spellStart"/>
      <w:r w:rsidRPr="00041466">
        <w:t>Schmidtz</w:t>
      </w:r>
      <w:proofErr w:type="spellEnd"/>
      <w:r w:rsidRPr="00041466">
        <w:t xml:space="preserve"> thinks we </w:t>
      </w:r>
      <w:r w:rsidRPr="00041466">
        <w:rPr>
          <w:i/>
        </w:rPr>
        <w:t>cannot</w:t>
      </w:r>
      <w:r w:rsidRPr="00041466">
        <w:t xml:space="preserve"> reach a world where there is not a need to drive defensively or where everyone willing complies with the principles of justice. </w:t>
      </w:r>
      <w:r w:rsidR="00FE483B">
        <w:t>S</w:t>
      </w:r>
      <w:r w:rsidR="002525BB">
        <w:t>uch a</w:t>
      </w:r>
      <w:r w:rsidRPr="00041466">
        <w:t xml:space="preserve"> modal claim</w:t>
      </w:r>
      <w:r w:rsidR="002525BB">
        <w:t xml:space="preserve"> requires investigation</w:t>
      </w:r>
      <w:r w:rsidRPr="00041466">
        <w:t xml:space="preserve">. It is unclear to me what notion </w:t>
      </w:r>
      <w:r w:rsidR="002D7333">
        <w:t xml:space="preserve">of possibility </w:t>
      </w:r>
      <w:r w:rsidR="00CF24CF">
        <w:t>one</w:t>
      </w:r>
      <w:r w:rsidRPr="00041466">
        <w:t xml:space="preserve"> could have in mind to think that it is </w:t>
      </w:r>
      <w:r w:rsidRPr="00041466">
        <w:rPr>
          <w:i/>
        </w:rPr>
        <w:t>impossible</w:t>
      </w:r>
      <w:r w:rsidRPr="00041466">
        <w:t xml:space="preserve"> to reach one of those worlds. More likely, </w:t>
      </w:r>
      <w:r w:rsidR="00CF24CF">
        <w:t>the claim is</w:t>
      </w:r>
      <w:r w:rsidRPr="00041466">
        <w:t xml:space="preserve"> that we </w:t>
      </w:r>
      <w:r w:rsidR="009F124E">
        <w:rPr>
          <w:i/>
        </w:rPr>
        <w:t>will not</w:t>
      </w:r>
      <w:r w:rsidRPr="00041466">
        <w:rPr>
          <w:i/>
        </w:rPr>
        <w:t xml:space="preserve"> </w:t>
      </w:r>
      <w:r w:rsidRPr="00041466">
        <w:t xml:space="preserve">reach a world where there is not a need to drive defensively or </w:t>
      </w:r>
      <w:r>
        <w:t xml:space="preserve">a world where </w:t>
      </w:r>
      <w:r w:rsidRPr="00041466">
        <w:t xml:space="preserve">everyone </w:t>
      </w:r>
      <w:r>
        <w:t>willingly complies</w:t>
      </w:r>
      <w:r w:rsidRPr="00041466">
        <w:t xml:space="preserve"> with what justice demands. It is a question of </w:t>
      </w:r>
      <w:r w:rsidRPr="00041466">
        <w:rPr>
          <w:i/>
        </w:rPr>
        <w:t>probability</w:t>
      </w:r>
      <w:r w:rsidRPr="00041466">
        <w:t xml:space="preserve">, not of </w:t>
      </w:r>
      <w:r w:rsidRPr="00041466">
        <w:rPr>
          <w:i/>
        </w:rPr>
        <w:t>ability</w:t>
      </w:r>
      <w:r w:rsidR="00907A71">
        <w:rPr>
          <w:i/>
        </w:rPr>
        <w:t xml:space="preserve"> </w:t>
      </w:r>
      <w:r w:rsidR="00907A71" w:rsidRPr="00907A71">
        <w:fldChar w:fldCharType="begin"/>
      </w:r>
      <w:r w:rsidR="00907A71" w:rsidRPr="00907A71">
        <w:instrText xml:space="preserve"> ADDIN ZOTERO_ITEM CSL_CITATION {"citationID":"DfhuwW1k","properties":{"formattedCitation":"(Estlund 2011; 2014)","plainCitation":"(Estlund 2011; 2014)","noteIndex":0},"citationItems":[{"id":315,"uris":["http://zotero.org/users/2021548/items/C4728Z34"],"uri":["http://zotero.org/users/2021548/items/C4728Z34"],"itemData":{"id":315,"type":"article-journal","container-title":"Philosophy and Public Affairs","issue":"3","page":"207–237","source":"PhilPapers","title":"Human Nature and the Limits (If Any) of Political Philosophy","volume":"39","author":[{"family":"Estlund","given":"David"}],"issued":{"date-parts":[["2011"]]}}},{"id":320,"uris":["http://zotero.org/users/2021548/items/MGVIUXUB"],"uri":["http://zotero.org/users/2021548/items/MGVIUXUB"],"itemData":{"id":320,"type":"article-journal","container-title":"Philosophy &amp; Public Affairs","issue":"2","page":"113-134","source":"Wiley Online Library","title":"Utopophobia","volume":"42","author":[{"family":"Estlund","given":"David"}],"issued":{"date-parts":[["2014"]]}}}],"schema":"https://github.com/citation-style-language/schema/raw/master/csl-citation.json"} </w:instrText>
      </w:r>
      <w:r w:rsidR="00907A71" w:rsidRPr="00907A71">
        <w:fldChar w:fldCharType="separate"/>
      </w:r>
      <w:r w:rsidR="00907A71" w:rsidRPr="00907A71">
        <w:rPr>
          <w:noProof/>
        </w:rPr>
        <w:t>(</w:t>
      </w:r>
      <w:r w:rsidR="00907A71">
        <w:rPr>
          <w:noProof/>
        </w:rPr>
        <w:t xml:space="preserve">e.g. </w:t>
      </w:r>
      <w:r w:rsidR="00907A71" w:rsidRPr="00907A71">
        <w:rPr>
          <w:noProof/>
        </w:rPr>
        <w:t>Estlund 2011; 2014)</w:t>
      </w:r>
      <w:r w:rsidR="00907A71" w:rsidRPr="00907A71">
        <w:fldChar w:fldCharType="end"/>
      </w:r>
      <w:r w:rsidRPr="00041466">
        <w:t xml:space="preserve">. </w:t>
      </w:r>
    </w:p>
    <w:p w14:paraId="3805395B" w14:textId="19F1DCCD" w:rsidR="0068422F" w:rsidRDefault="00815F29" w:rsidP="00660C70">
      <w:pPr>
        <w:jc w:val="both"/>
      </w:pPr>
      <w:r>
        <w:tab/>
        <w:t>H</w:t>
      </w:r>
      <w:r w:rsidR="0068422F" w:rsidRPr="00041466">
        <w:t xml:space="preserve">ow far away are we from a world where we </w:t>
      </w:r>
      <w:r w:rsidR="008B66E8">
        <w:t>do not</w:t>
      </w:r>
      <w:r w:rsidR="0068422F" w:rsidRPr="00041466">
        <w:t xml:space="preserve"> need to drive defensively? I actually do not think that far. A world with self-driving cars is on the horizon. It is certainly true that a world with self-driving cars is “a world whose p</w:t>
      </w:r>
      <w:r w:rsidR="0068422F">
        <w:t>roblems are not like ours.” But</w:t>
      </w:r>
      <w:r w:rsidR="0068422F" w:rsidRPr="00041466">
        <w:t xml:space="preserve"> that world is close and those problems will be </w:t>
      </w:r>
      <w:r w:rsidR="0068422F" w:rsidRPr="00041466">
        <w:rPr>
          <w:i/>
        </w:rPr>
        <w:t>our</w:t>
      </w:r>
      <w:r w:rsidR="0068422F">
        <w:t xml:space="preserve"> problems soon.</w:t>
      </w:r>
      <w:r w:rsidR="008B66E8">
        <w:t xml:space="preserve"> Laying the groundwork in the present such that those problems can be more </w:t>
      </w:r>
      <w:r w:rsidR="00CF24CF">
        <w:t>easily</w:t>
      </w:r>
      <w:r w:rsidR="008B66E8">
        <w:t xml:space="preserve"> addressed in the future seems to be the appropriate course of action.</w:t>
      </w:r>
    </w:p>
    <w:p w14:paraId="72CF077A" w14:textId="185433AA" w:rsidR="008B66E8" w:rsidRDefault="009A0327" w:rsidP="00660C70">
      <w:pPr>
        <w:ind w:firstLine="720"/>
        <w:jc w:val="both"/>
      </w:pPr>
      <w:r>
        <w:t>I</w:t>
      </w:r>
      <w:r w:rsidR="0068422F">
        <w:t>t is certainly the case</w:t>
      </w:r>
      <w:r w:rsidR="009F124E">
        <w:t>, though,</w:t>
      </w:r>
      <w:r w:rsidR="0068422F">
        <w:t xml:space="preserve"> that we are closer to not needing to drive defensively than we are to not needing to structure institutions in a way that ind</w:t>
      </w:r>
      <w:r w:rsidR="00B909E3">
        <w:t>ividuals do not view others as</w:t>
      </w:r>
      <w:r w:rsidR="0068422F">
        <w:t xml:space="preserve"> ‘opponents.’ The problem may just be with the analogy. </w:t>
      </w:r>
      <w:r w:rsidR="009F124E">
        <w:t>W</w:t>
      </w:r>
      <w:r w:rsidR="00B909E3">
        <w:t xml:space="preserve">hat </w:t>
      </w:r>
      <w:proofErr w:type="spellStart"/>
      <w:r w:rsidR="0068422F">
        <w:t>Schmidtz</w:t>
      </w:r>
      <w:proofErr w:type="spellEnd"/>
      <w:r w:rsidR="0068422F">
        <w:t xml:space="preserve"> </w:t>
      </w:r>
      <w:r w:rsidR="009F124E">
        <w:t>seems to have</w:t>
      </w:r>
      <w:r w:rsidR="00B909E3">
        <w:t xml:space="preserve"> in mind is</w:t>
      </w:r>
      <w:r w:rsidR="0068422F">
        <w:t xml:space="preserve"> that</w:t>
      </w:r>
      <w:r w:rsidR="00B909E3">
        <w:t xml:space="preserve"> the probability that</w:t>
      </w:r>
      <w:r w:rsidR="0068422F">
        <w:t xml:space="preserve"> individuals will develop the requisite moral motivations to realize a world</w:t>
      </w:r>
      <w:r w:rsidR="008B66E8">
        <w:t xml:space="preserve"> in which strict compliance obtains</w:t>
      </w:r>
      <w:r w:rsidR="0068422F">
        <w:t xml:space="preserve"> is simply too low to justify preparing for that world. If this is the case, then the issue might seem to</w:t>
      </w:r>
      <w:r w:rsidR="007341C9">
        <w:t xml:space="preserve"> turn empirical. We would</w:t>
      </w:r>
      <w:r w:rsidR="0068422F">
        <w:t xml:space="preserve"> need to investigate whether there is reason to think that the social world is moving (and, will continue moving) in a direction where more</w:t>
      </w:r>
      <w:r w:rsidR="006E4A06">
        <w:t xml:space="preserve"> (and, eventually all)</w:t>
      </w:r>
      <w:r w:rsidR="0068422F">
        <w:t xml:space="preserve"> people are complying with what justice demands. </w:t>
      </w:r>
    </w:p>
    <w:p w14:paraId="6E261D9D" w14:textId="7FB03290" w:rsidR="002832A1" w:rsidRDefault="0068422F" w:rsidP="00660C70">
      <w:pPr>
        <w:ind w:firstLine="720"/>
        <w:jc w:val="both"/>
      </w:pPr>
      <w:r>
        <w:t xml:space="preserve">Fortunately, the issue </w:t>
      </w:r>
      <w:r w:rsidR="00692902">
        <w:t>does not ultimately turn</w:t>
      </w:r>
      <w:r>
        <w:t xml:space="preserve"> on empirical considerations. Even if the empirics end up pointing decisively</w:t>
      </w:r>
      <w:r w:rsidR="00DC148C">
        <w:t xml:space="preserve"> in</w:t>
      </w:r>
      <w:r>
        <w:t xml:space="preserve"> </w:t>
      </w:r>
      <w:proofErr w:type="spellStart"/>
      <w:r>
        <w:t>Schmidtz’s</w:t>
      </w:r>
      <w:proofErr w:type="spellEnd"/>
      <w:r>
        <w:t xml:space="preserve"> </w:t>
      </w:r>
      <w:r w:rsidR="00DC148C">
        <w:t>favor –</w:t>
      </w:r>
      <w:r w:rsidR="00F26065">
        <w:t xml:space="preserve"> though </w:t>
      </w:r>
      <w:r w:rsidR="00DC148C">
        <w:t>I am not sure that they would</w:t>
      </w:r>
      <w:r w:rsidR="00F26065">
        <w:t>, they well might</w:t>
      </w:r>
      <w:r w:rsidR="00DC148C">
        <w:t xml:space="preserve"> – </w:t>
      </w:r>
      <w:r>
        <w:t xml:space="preserve">he still would need to show why knowledge of a strict compliance world has </w:t>
      </w:r>
      <w:r w:rsidRPr="0080592F">
        <w:rPr>
          <w:i/>
        </w:rPr>
        <w:t>no</w:t>
      </w:r>
      <w:r>
        <w:t xml:space="preserve"> relevance in the actual world. Granting that the actual world will never realize strict compliance on the principles of justice</w:t>
      </w:r>
      <w:r w:rsidR="002D32E6">
        <w:t xml:space="preserve">, </w:t>
      </w:r>
      <w:r w:rsidR="00DC148C">
        <w:t>such an</w:t>
      </w:r>
      <w:r w:rsidR="002D32E6">
        <w:t xml:space="preserve"> admission would</w:t>
      </w:r>
      <w:r>
        <w:t xml:space="preserve"> not entail that consideration of such a world could not be </w:t>
      </w:r>
      <w:r w:rsidRPr="000074CC">
        <w:rPr>
          <w:i/>
        </w:rPr>
        <w:t>informative</w:t>
      </w:r>
      <w:r>
        <w:t xml:space="preserve"> in the actual world.</w:t>
      </w:r>
      <w:r w:rsidR="00A61076">
        <w:t xml:space="preserve"> This is </w:t>
      </w:r>
      <w:r w:rsidR="00FE6B6E">
        <w:t xml:space="preserve">precisely </w:t>
      </w:r>
      <w:r w:rsidR="00F04701">
        <w:t>the point made by Weisberg</w:t>
      </w:r>
      <w:r w:rsidR="00A61076">
        <w:t xml:space="preserve"> </w:t>
      </w:r>
      <w:r w:rsidR="00F04701">
        <w:t>about</w:t>
      </w:r>
      <w:r w:rsidR="007B005A">
        <w:t xml:space="preserve"> Galilean idealizations. </w:t>
      </w:r>
      <w:r w:rsidR="00F04701">
        <w:t xml:space="preserve">This point </w:t>
      </w:r>
      <w:r w:rsidR="00DA7E25">
        <w:t>gets</w:t>
      </w:r>
      <w:r w:rsidR="00F04701">
        <w:t xml:space="preserve"> seconded by </w:t>
      </w:r>
      <w:r w:rsidR="00907A71">
        <w:fldChar w:fldCharType="begin"/>
      </w:r>
      <w:r w:rsidR="00907A71">
        <w:instrText xml:space="preserve"> ADDIN ZOTERO_ITEM CSL_CITATION {"citationID":"vjltxmMb","properties":{"formattedCitation":"(Kogelmann and Gaus 2017, 232)","plainCitation":"(Kogelmann and Gaus 2017, 232)","noteIndex":0},"citationItems":[{"id":852,"uris":["http://zotero.org/users/2021548/items/SGZIVM4H"],"uri":["http://zotero.org/users/2021548/items/SGZIVM4H"],"itemData":{"id":852,"type":"chapter","container-title":"Research Methods in Analytic Political Theory","event-place":"Cambridge","page":"217-242","publisher":"Cambridge University Press","publisher-place":"Cambridge","title":"Rational Choice Theory","author":[{"family":"Kogelmann","given":"Brian"},{"family":"Gaus","given":"Gerald"}],"editor":[{"family":"Blau","given":"Adrian"}],"issued":{"date-parts":[["2017"]]}},"locator":"232"}],"schema":"https://github.com/citation-style-language/schema/raw/master/csl-citation.json"} </w:instrText>
      </w:r>
      <w:r w:rsidR="00907A71">
        <w:fldChar w:fldCharType="separate"/>
      </w:r>
      <w:r w:rsidR="00907A71">
        <w:rPr>
          <w:noProof/>
        </w:rPr>
        <w:t>Kogelmann and Gaus (2017: 232)</w:t>
      </w:r>
      <w:r w:rsidR="00907A71">
        <w:fldChar w:fldCharType="end"/>
      </w:r>
      <w:r w:rsidR="002832A1">
        <w:t xml:space="preserve"> </w:t>
      </w:r>
      <w:r w:rsidR="00F04701">
        <w:t>when they say that</w:t>
      </w:r>
      <w:r w:rsidR="002832A1">
        <w:t xml:space="preserve"> in “social science, no model or theory explains most of the variance of interestingly </w:t>
      </w:r>
      <w:r w:rsidR="002832A1">
        <w:lastRenderedPageBreak/>
        <w:t>complex phenomena, but this does not mean the model is without predictive and explanatory power.”</w:t>
      </w:r>
      <w:r w:rsidR="00907A71">
        <w:t xml:space="preserve"> </w:t>
      </w:r>
    </w:p>
    <w:p w14:paraId="506110E3" w14:textId="7F2F90E0" w:rsidR="00776E3A" w:rsidRDefault="00B15978" w:rsidP="00660C70">
      <w:pPr>
        <w:ind w:firstLine="720"/>
        <w:jc w:val="both"/>
      </w:pPr>
      <w:r>
        <w:t>In r</w:t>
      </w:r>
      <w:r w:rsidR="00107F5E">
        <w:t xml:space="preserve">esponding to </w:t>
      </w:r>
      <w:proofErr w:type="spellStart"/>
      <w:r w:rsidR="00107F5E">
        <w:t>Schmidtz’s</w:t>
      </w:r>
      <w:proofErr w:type="spellEnd"/>
      <w:r w:rsidR="00107F5E">
        <w:t xml:space="preserve"> forceful objections</w:t>
      </w:r>
      <w:r>
        <w:t>, we are</w:t>
      </w:r>
      <w:r w:rsidR="00107F5E">
        <w:t xml:space="preserve"> le</w:t>
      </w:r>
      <w:r>
        <w:t>d</w:t>
      </w:r>
      <w:r w:rsidR="00107F5E">
        <w:t xml:space="preserve"> to the </w:t>
      </w:r>
      <w:r w:rsidR="00DC148C">
        <w:t>question</w:t>
      </w:r>
      <w:r>
        <w:t xml:space="preserve">: </w:t>
      </w:r>
      <w:r w:rsidR="0008659B">
        <w:t>is</w:t>
      </w:r>
      <w:r w:rsidR="00DC148C">
        <w:t xml:space="preserve"> </w:t>
      </w:r>
      <w:r w:rsidR="00F62D43">
        <w:rPr>
          <w:i/>
        </w:rPr>
        <w:t xml:space="preserve">Ideal Justice </w:t>
      </w:r>
      <w:r w:rsidR="0008659B">
        <w:t xml:space="preserve">informative in the sense of </w:t>
      </w:r>
      <w:r w:rsidR="00F62D43">
        <w:t>offer</w:t>
      </w:r>
      <w:r w:rsidR="0008659B">
        <w:t>ing</w:t>
      </w:r>
      <w:r w:rsidR="00F62D43">
        <w:t xml:space="preserve"> predictive and explanatory power?</w:t>
      </w:r>
      <w:r w:rsidR="0008659B">
        <w:t xml:space="preserve"> </w:t>
      </w:r>
      <w:r w:rsidR="00B44B2F">
        <w:t>The answer, I believe,</w:t>
      </w:r>
      <w:r w:rsidR="007B005A">
        <w:t xml:space="preserve"> is</w:t>
      </w:r>
      <w:r w:rsidR="002D32E6">
        <w:t xml:space="preserve"> yes.</w:t>
      </w:r>
      <w:r w:rsidR="0068422F">
        <w:t xml:space="preserve"> </w:t>
      </w:r>
      <w:r w:rsidR="00F6002A">
        <w:t>A model of a</w:t>
      </w:r>
      <w:r w:rsidR="007B005A">
        <w:t xml:space="preserve"> world</w:t>
      </w:r>
      <w:r w:rsidR="00F92203">
        <w:t xml:space="preserve"> in which there is strict compliance with the ideal principles of justice</w:t>
      </w:r>
      <w:r w:rsidR="0008659B">
        <w:t xml:space="preserve"> can be </w:t>
      </w:r>
      <w:r w:rsidR="00900502">
        <w:t>informative in the sense of offering</w:t>
      </w:r>
      <w:r w:rsidR="007B005A">
        <w:t xml:space="preserve"> </w:t>
      </w:r>
      <w:r w:rsidR="00900502">
        <w:t>predictive and explanatory power</w:t>
      </w:r>
      <w:r w:rsidR="0068422F">
        <w:t xml:space="preserve"> </w:t>
      </w:r>
      <w:r w:rsidR="00900502">
        <w:t>in</w:t>
      </w:r>
      <w:r w:rsidR="0068422F">
        <w:t xml:space="preserve"> the actual world.</w:t>
      </w:r>
      <w:r w:rsidR="00825680">
        <w:t xml:space="preserve"> As Ismael notes, there are many ways idealized models can </w:t>
      </w:r>
      <w:r>
        <w:t>be informative</w:t>
      </w:r>
      <w:r w:rsidR="00825680">
        <w:t xml:space="preserve">. </w:t>
      </w:r>
      <w:r w:rsidR="00776E3A">
        <w:t>The use of ideal models, such as those in which strict compliance is used as a modeling assumption, allows “us to isolate certain relationships, suppress complicating factors that we are not interested in, and explore in isolation features of the world that always come together in practice”</w:t>
      </w:r>
      <w:r w:rsidR="00907A71">
        <w:t xml:space="preserve"> </w:t>
      </w:r>
      <w:r w:rsidR="00196340">
        <w:fldChar w:fldCharType="begin"/>
      </w:r>
      <w:r w:rsidR="00196340">
        <w:instrText xml:space="preserve"> ADDIN ZOTERO_ITEM CSL_CITATION {"citationID":"5g57Whq9","properties":{"formattedCitation":"(Ismael 2016, 16)","plainCitation":"(Ismael 2016, 16)","noteIndex":0},"citationItems":[{"id":110,"uris":["http://zotero.org/users/2021548/items/26YQLR4B"],"uri":["http://zotero.org/users/2021548/items/26YQLR4B"],"itemData":{"id":110,"type":"article-journal","container-title":"Social Philosophy and Policy","issue":"1-2","page":"11–31","source":"PhilPapers","title":"A Philosopher of Science Looks at Idealization in Political Theory","volume":"33","author":[{"family":"Ismael","given":"Jenann"}],"issued":{"date-parts":[["2016"]]}},"locator":"16"}],"schema":"https://github.com/citation-style-language/schema/raw/master/csl-citation.json"} </w:instrText>
      </w:r>
      <w:r w:rsidR="00196340">
        <w:fldChar w:fldCharType="separate"/>
      </w:r>
      <w:r w:rsidR="00196340">
        <w:rPr>
          <w:noProof/>
        </w:rPr>
        <w:t>(Ismael 2016</w:t>
      </w:r>
      <w:r w:rsidR="00907A71">
        <w:rPr>
          <w:noProof/>
        </w:rPr>
        <w:t>:</w:t>
      </w:r>
      <w:r w:rsidR="00196340">
        <w:rPr>
          <w:noProof/>
        </w:rPr>
        <w:t xml:space="preserve"> 16)</w:t>
      </w:r>
      <w:r w:rsidR="00196340">
        <w:fldChar w:fldCharType="end"/>
      </w:r>
      <w:r w:rsidR="00907A71">
        <w:t>.</w:t>
      </w:r>
      <w:r w:rsidR="00F92203">
        <w:t xml:space="preserve"> In </w:t>
      </w:r>
      <w:r w:rsidR="00F92203">
        <w:rPr>
          <w:i/>
        </w:rPr>
        <w:t>Ideal Justice</w:t>
      </w:r>
      <w:r w:rsidR="00F92203">
        <w:t xml:space="preserve">, the relationship </w:t>
      </w:r>
      <w:r w:rsidR="00F92203" w:rsidRPr="00F92203">
        <w:t>isolated</w:t>
      </w:r>
      <w:r w:rsidR="00F92203">
        <w:t xml:space="preserve"> is between justice and compliance</w:t>
      </w:r>
      <w:r w:rsidR="0020087B">
        <w:t>, as</w:t>
      </w:r>
      <w:r w:rsidR="00F92203">
        <w:t xml:space="preserve"> there are many other </w:t>
      </w:r>
      <w:r w:rsidR="00DE4540">
        <w:t xml:space="preserve">potentially relevant </w:t>
      </w:r>
      <w:r w:rsidR="00F92203">
        <w:t xml:space="preserve">parameters that are </w:t>
      </w:r>
      <w:r w:rsidR="00DE4540">
        <w:t>not under inspection</w:t>
      </w:r>
      <w:r w:rsidR="00F92203">
        <w:t xml:space="preserve">. The complicating factor being </w:t>
      </w:r>
      <w:r w:rsidR="00F92203" w:rsidRPr="00F92203">
        <w:t>suppressed</w:t>
      </w:r>
      <w:r w:rsidR="00F92203">
        <w:t xml:space="preserve"> is non-compliance by self-directed, rather than justice-directed agents.</w:t>
      </w:r>
      <w:r w:rsidR="009B1DA1" w:rsidRPr="005864AB">
        <w:rPr>
          <w:rStyle w:val="FootnoteReference"/>
        </w:rPr>
        <w:footnoteReference w:id="19"/>
      </w:r>
      <w:r w:rsidR="009B1DA1">
        <w:t xml:space="preserve"> </w:t>
      </w:r>
      <w:r w:rsidR="00F92203">
        <w:t xml:space="preserve">The result is the parameter of justice is isolated in the model – though, of course, and no one denies, justice and compliance always come together in practice. </w:t>
      </w:r>
    </w:p>
    <w:p w14:paraId="40C11217" w14:textId="17C6E18B" w:rsidR="0068422F" w:rsidRDefault="00B3516B" w:rsidP="00660C70">
      <w:pPr>
        <w:ind w:firstLine="720"/>
        <w:jc w:val="both"/>
      </w:pPr>
      <w:r>
        <w:t xml:space="preserve">An example may help illustrate the way in which </w:t>
      </w:r>
      <w:r w:rsidR="00121A12">
        <w:t>an</w:t>
      </w:r>
      <w:r>
        <w:t xml:space="preserve"> ideal model can be </w:t>
      </w:r>
      <w:r w:rsidR="004F38D9">
        <w:t>relevantly informative</w:t>
      </w:r>
      <w:r>
        <w:t>. S</w:t>
      </w:r>
      <w:r w:rsidR="0068422F">
        <w:t>uppose that the highest ranking principles of justice in the priority order</w:t>
      </w:r>
      <w:r w:rsidR="005D6199">
        <w:t>ing</w:t>
      </w:r>
      <w:r w:rsidR="0068422F">
        <w:t xml:space="preserve"> constructed in the ordering stage require the institutional implementation of a </w:t>
      </w:r>
      <w:proofErr w:type="spellStart"/>
      <w:r w:rsidR="0068422F">
        <w:t>Carens</w:t>
      </w:r>
      <w:proofErr w:type="spellEnd"/>
      <w:r w:rsidR="0068422F">
        <w:t xml:space="preserve"> Market which holds </w:t>
      </w:r>
      <w:r w:rsidR="0068422F" w:rsidRPr="00041466">
        <w:t>that “everyone should be taxed in such a way that everyone’s after-tax income is equal; however, all should nevertheless voluntarily strive to produce as much pretax income as possible, out of a sense of social duty.</w:t>
      </w:r>
      <w:r w:rsidR="00907A71">
        <w:t>”</w:t>
      </w:r>
      <w:r w:rsidR="00907A71" w:rsidRPr="005864AB">
        <w:rPr>
          <w:rStyle w:val="FootnoteReference"/>
        </w:rPr>
        <w:footnoteReference w:id="20"/>
      </w:r>
      <w:r w:rsidR="00907A71">
        <w:t xml:space="preserve"> </w:t>
      </w:r>
      <w:r w:rsidR="000E3085">
        <w:t>L</w:t>
      </w:r>
      <w:r w:rsidR="001A63EB">
        <w:t xml:space="preserve">et </w:t>
      </w:r>
      <w:r w:rsidR="004F38D9">
        <w:t>us</w:t>
      </w:r>
      <w:r w:rsidR="009B1DA1">
        <w:t xml:space="preserve"> first</w:t>
      </w:r>
      <w:r w:rsidR="004F38D9">
        <w:t xml:space="preserve"> </w:t>
      </w:r>
      <w:r w:rsidR="009B1DA1">
        <w:t>consider a way</w:t>
      </w:r>
      <w:r w:rsidR="001A63EB">
        <w:t xml:space="preserve"> in which</w:t>
      </w:r>
      <w:r w:rsidR="004F38D9">
        <w:t xml:space="preserve"> </w:t>
      </w:r>
      <w:r w:rsidR="000E3085">
        <w:t>the ideal model would</w:t>
      </w:r>
      <w:r w:rsidR="001A63EB">
        <w:t xml:space="preserve"> </w:t>
      </w:r>
      <w:r w:rsidR="001A63EB" w:rsidRPr="004F38D9">
        <w:rPr>
          <w:i/>
        </w:rPr>
        <w:t>not</w:t>
      </w:r>
      <w:r w:rsidR="001A63EB">
        <w:t xml:space="preserve"> </w:t>
      </w:r>
      <w:r w:rsidR="000E3085">
        <w:t>be informative</w:t>
      </w:r>
      <w:r w:rsidR="001A63EB">
        <w:t xml:space="preserve"> </w:t>
      </w:r>
      <w:r w:rsidR="009B1DA1">
        <w:t>in the actual world. T</w:t>
      </w:r>
      <w:r w:rsidR="0068422F">
        <w:t>he strict compliance world</w:t>
      </w:r>
      <w:r w:rsidR="00AD7847">
        <w:t xml:space="preserve"> would not be informative </w:t>
      </w:r>
      <w:r w:rsidR="00C45314">
        <w:t>as a prescription of what ought</w:t>
      </w:r>
      <w:r w:rsidR="00A842F7">
        <w:t xml:space="preserve"> to</w:t>
      </w:r>
      <w:r w:rsidR="00C45314">
        <w:t xml:space="preserve"> be </w:t>
      </w:r>
      <w:r w:rsidR="0068422F">
        <w:t>immediate</w:t>
      </w:r>
      <w:r w:rsidR="00C45314">
        <w:t>ly implemented</w:t>
      </w:r>
      <w:r w:rsidR="0068422F">
        <w:t xml:space="preserve">. </w:t>
      </w:r>
      <w:proofErr w:type="spellStart"/>
      <w:r w:rsidR="0068422F" w:rsidRPr="00041466">
        <w:t>Schmidtz</w:t>
      </w:r>
      <w:proofErr w:type="spellEnd"/>
      <w:r w:rsidR="0068422F" w:rsidRPr="00041466">
        <w:t xml:space="preserve"> </w:t>
      </w:r>
      <w:r w:rsidR="0068422F">
        <w:t>would</w:t>
      </w:r>
      <w:r w:rsidR="0068422F" w:rsidRPr="00041466">
        <w:t xml:space="preserve"> certainly </w:t>
      </w:r>
      <w:r w:rsidR="0068422F">
        <w:t xml:space="preserve">be </w:t>
      </w:r>
      <w:r w:rsidR="0068422F" w:rsidRPr="00041466">
        <w:t xml:space="preserve">correct that at present it would be a mistaken to implement a </w:t>
      </w:r>
      <w:proofErr w:type="spellStart"/>
      <w:r w:rsidR="0068422F" w:rsidRPr="00041466">
        <w:t>Carens</w:t>
      </w:r>
      <w:proofErr w:type="spellEnd"/>
      <w:r w:rsidR="0068422F" w:rsidRPr="00041466">
        <w:t xml:space="preserve"> Market because individuals would likely respond as we expect them to – namely, work less hard.</w:t>
      </w:r>
      <w:r w:rsidR="00AD7570">
        <w:t xml:space="preserve"> This would be an undesirable</w:t>
      </w:r>
      <w:r w:rsidR="0068422F">
        <w:t xml:space="preserve"> result and precisely why we need the selection stage. Ideal and </w:t>
      </w:r>
      <w:proofErr w:type="spellStart"/>
      <w:r w:rsidR="0068422F">
        <w:t>nonideal</w:t>
      </w:r>
      <w:proofErr w:type="spellEnd"/>
      <w:r w:rsidR="0068422F">
        <w:t xml:space="preserve"> theorists agree on as much. </w:t>
      </w:r>
    </w:p>
    <w:p w14:paraId="5DDA6F46" w14:textId="0930DF22" w:rsidR="00816E18" w:rsidRDefault="009B1DA1" w:rsidP="00660C70">
      <w:pPr>
        <w:ind w:firstLine="720"/>
        <w:jc w:val="both"/>
      </w:pPr>
      <w:r>
        <w:t xml:space="preserve">Where is the disagreement, then? I </w:t>
      </w:r>
      <w:r w:rsidR="001163C0">
        <w:t>believe</w:t>
      </w:r>
      <w:r w:rsidR="00816E18">
        <w:t xml:space="preserve"> that it </w:t>
      </w:r>
      <w:r>
        <w:t xml:space="preserve">concerns whether a strict compliance world that will not obtain can </w:t>
      </w:r>
      <w:r w:rsidR="001163C0">
        <w:t>serve as the standard-bearer for measuring what qualifies as</w:t>
      </w:r>
      <w:r>
        <w:t xml:space="preserve"> </w:t>
      </w:r>
      <w:r w:rsidR="00816E18">
        <w:t>a transitional step</w:t>
      </w:r>
      <w:r>
        <w:t xml:space="preserve"> to an increasingly just world. </w:t>
      </w:r>
      <w:r w:rsidR="00816E18">
        <w:t xml:space="preserve">To illustrate this point, consider an analogy with the standard </w:t>
      </w:r>
      <w:r w:rsidR="00B15978">
        <w:t>in</w:t>
      </w:r>
      <w:r w:rsidR="00816E18">
        <w:t xml:space="preserve"> golf. The ideal score on any hole in golf is one. Assume that no golfer will ever score a hole-in-one on </w:t>
      </w:r>
      <w:r w:rsidR="00EA23A6">
        <w:t>a particular hole; i</w:t>
      </w:r>
      <w:r w:rsidR="00816E18">
        <w:t xml:space="preserve">t is </w:t>
      </w:r>
      <w:r w:rsidR="007341C9">
        <w:t xml:space="preserve">simply </w:t>
      </w:r>
      <w:r w:rsidR="00816E18">
        <w:t>too demanding.</w:t>
      </w:r>
      <w:r w:rsidR="00816E18" w:rsidRPr="005864AB">
        <w:rPr>
          <w:rStyle w:val="FootnoteReference"/>
        </w:rPr>
        <w:footnoteReference w:id="21"/>
      </w:r>
      <w:r w:rsidR="00816E18">
        <w:t xml:space="preserve"> The fact that golfers will fail to score a hole-in-one are like the agents who </w:t>
      </w:r>
      <w:r w:rsidR="00816E18" w:rsidRPr="00041466">
        <w:t xml:space="preserve">will </w:t>
      </w:r>
      <w:r w:rsidR="00816E18">
        <w:t>fail</w:t>
      </w:r>
      <w:r w:rsidR="001C1170">
        <w:t xml:space="preserve">, </w:t>
      </w:r>
      <w:r w:rsidR="00B57C04">
        <w:rPr>
          <w:i/>
        </w:rPr>
        <w:t xml:space="preserve">ex </w:t>
      </w:r>
      <w:proofErr w:type="spellStart"/>
      <w:r w:rsidR="00B57C04">
        <w:rPr>
          <w:i/>
        </w:rPr>
        <w:t>hypothesi</w:t>
      </w:r>
      <w:proofErr w:type="spellEnd"/>
      <w:r w:rsidR="001C1170">
        <w:t>,</w:t>
      </w:r>
      <w:r w:rsidR="00816E18">
        <w:t xml:space="preserve"> to</w:t>
      </w:r>
      <w:r w:rsidR="00816E18" w:rsidRPr="00041466">
        <w:t xml:space="preserve"> develop the motivational </w:t>
      </w:r>
      <w:r w:rsidR="00816E18">
        <w:t>motivations</w:t>
      </w:r>
      <w:r w:rsidR="00816E18" w:rsidRPr="00041466">
        <w:t xml:space="preserve"> needed to make </w:t>
      </w:r>
      <w:r w:rsidR="00816E18">
        <w:t>a</w:t>
      </w:r>
      <w:r w:rsidR="00816E18" w:rsidRPr="00041466">
        <w:t xml:space="preserve"> </w:t>
      </w:r>
      <w:proofErr w:type="spellStart"/>
      <w:r w:rsidR="00816E18" w:rsidRPr="00041466">
        <w:t>Carens</w:t>
      </w:r>
      <w:proofErr w:type="spellEnd"/>
      <w:r w:rsidR="00816E18" w:rsidRPr="00041466">
        <w:t xml:space="preserve"> Market work.</w:t>
      </w:r>
      <w:r w:rsidR="00B57C04" w:rsidRPr="005864AB">
        <w:rPr>
          <w:rStyle w:val="FootnoteReference"/>
        </w:rPr>
        <w:footnoteReference w:id="22"/>
      </w:r>
      <w:r w:rsidR="00816E18">
        <w:t xml:space="preserve"> Given this reality, a </w:t>
      </w:r>
      <w:proofErr w:type="spellStart"/>
      <w:r w:rsidR="00816E18">
        <w:t>Carens</w:t>
      </w:r>
      <w:proofErr w:type="spellEnd"/>
      <w:r w:rsidR="00816E18">
        <w:t xml:space="preserve"> Market should not be what is opted for in the selection stage.</w:t>
      </w:r>
      <w:r w:rsidR="00816E18" w:rsidRPr="00573A90">
        <w:t xml:space="preserve"> </w:t>
      </w:r>
      <w:r w:rsidR="001C1170">
        <w:t xml:space="preserve">As noted above, </w:t>
      </w:r>
      <w:proofErr w:type="spellStart"/>
      <w:r w:rsidR="00816E18">
        <w:t>Schmidtz</w:t>
      </w:r>
      <w:proofErr w:type="spellEnd"/>
      <w:r w:rsidR="00816E18">
        <w:t xml:space="preserve"> and the ideal theorist will </w:t>
      </w:r>
      <w:r w:rsidR="001C1170">
        <w:lastRenderedPageBreak/>
        <w:t>agree about this</w:t>
      </w:r>
      <w:r w:rsidR="00816E18">
        <w:t>.</w:t>
      </w:r>
      <w:r w:rsidR="00B57C04">
        <w:t xml:space="preserve"> </w:t>
      </w:r>
      <w:r w:rsidR="009E587C">
        <w:t>The disagreement will concern</w:t>
      </w:r>
      <w:r w:rsidR="00B57C04">
        <w:t xml:space="preserve"> whether knowing that the standard is one is informative.</w:t>
      </w:r>
    </w:p>
    <w:p w14:paraId="7DFFF8A3" w14:textId="0A0621DF" w:rsidR="00B61983" w:rsidRDefault="009E587C" w:rsidP="00660C70">
      <w:pPr>
        <w:ind w:firstLine="720"/>
        <w:jc w:val="both"/>
      </w:pPr>
      <w:r>
        <w:t xml:space="preserve">The ideal theorist will hold that the knowledge of the standard </w:t>
      </w:r>
      <w:r w:rsidRPr="009E587C">
        <w:rPr>
          <w:i/>
        </w:rPr>
        <w:t>orients</w:t>
      </w:r>
      <w:r>
        <w:t xml:space="preserve"> one’s playing of the hole: the aim is to get as close to one as possible. This does not change even for holes where it is accepted that the ideal score will not be achieved. Notice this </w:t>
      </w:r>
      <w:r w:rsidR="009B1DA1">
        <w:t xml:space="preserve">does not mean that knowing the standard is directly </w:t>
      </w:r>
      <w:r w:rsidR="009B1DA1" w:rsidRPr="00137206">
        <w:rPr>
          <w:i/>
        </w:rPr>
        <w:t>action-guiding</w:t>
      </w:r>
      <w:r w:rsidR="009B1DA1">
        <w:t xml:space="preserve"> in the sense that the golfer should intentionally attempt to hit a hole-in-one. Given a</w:t>
      </w:r>
      <w:r w:rsidR="00EB0E42">
        <w:t xml:space="preserve"> </w:t>
      </w:r>
      <w:r w:rsidR="009B1DA1">
        <w:t xml:space="preserve">golfer’s abilities, a less ambitious strategy </w:t>
      </w:r>
      <w:r w:rsidR="008B7199">
        <w:t>will often be</w:t>
      </w:r>
      <w:r w:rsidR="009B1DA1">
        <w:t xml:space="preserve"> what is appropriate. Very good golfers should strategize to play in ways in which their scores will closer approximate one, while worse golfers ought </w:t>
      </w:r>
      <w:proofErr w:type="gramStart"/>
      <w:r w:rsidR="009B1DA1">
        <w:t>adopt</w:t>
      </w:r>
      <w:proofErr w:type="gramEnd"/>
      <w:r w:rsidR="009B1DA1">
        <w:t xml:space="preserve"> strategies that reduce the probability of producin</w:t>
      </w:r>
      <w:r w:rsidR="00930F03">
        <w:t>g a bad score even if it means settling for a</w:t>
      </w:r>
      <w:r w:rsidR="009B1DA1">
        <w:t xml:space="preserve"> good but not great score. Likewise, societies compromised of agents that are more just should strive to closer approximate – leaving precisely how close this approximation should be intentionally ambiguous and to be determined by the particular features of the society – a </w:t>
      </w:r>
      <w:proofErr w:type="spellStart"/>
      <w:r w:rsidR="009B1DA1">
        <w:t>Carens</w:t>
      </w:r>
      <w:proofErr w:type="spellEnd"/>
      <w:r w:rsidR="009B1DA1">
        <w:t xml:space="preserve"> Market, while societies compromised of agents that are less just </w:t>
      </w:r>
      <w:r w:rsidR="00B61983">
        <w:t>are</w:t>
      </w:r>
      <w:r w:rsidR="009B1DA1">
        <w:t xml:space="preserve"> better off opting for a more realistic alternative in the selection stage. Still, this latter selection should be made with an eye</w:t>
      </w:r>
      <w:r w:rsidR="00B61983">
        <w:t>, in part,</w:t>
      </w:r>
      <w:r w:rsidR="009B1DA1">
        <w:t xml:space="preserve"> towards institutions that will cultivate</w:t>
      </w:r>
      <w:r w:rsidR="00B61983">
        <w:t xml:space="preserve"> </w:t>
      </w:r>
      <w:r w:rsidR="009B1DA1">
        <w:t xml:space="preserve">the moral motivations of the citizenry </w:t>
      </w:r>
      <w:r w:rsidR="00B61983">
        <w:t>required to eventually make</w:t>
      </w:r>
      <w:r w:rsidR="009B1DA1">
        <w:t xml:space="preserve"> a </w:t>
      </w:r>
      <w:proofErr w:type="spellStart"/>
      <w:r w:rsidR="009B1DA1">
        <w:t>Carens</w:t>
      </w:r>
      <w:proofErr w:type="spellEnd"/>
      <w:r w:rsidR="009B1DA1">
        <w:t xml:space="preserve"> Market</w:t>
      </w:r>
      <w:r w:rsidR="00B61983">
        <w:t xml:space="preserve"> a realizable alternative</w:t>
      </w:r>
      <w:r w:rsidR="009B1DA1">
        <w:t>.</w:t>
      </w:r>
      <w:r w:rsidR="009B1DA1" w:rsidRPr="005864AB">
        <w:rPr>
          <w:rStyle w:val="FootnoteReference"/>
        </w:rPr>
        <w:footnoteReference w:id="23"/>
      </w:r>
      <w:r w:rsidR="009B1DA1">
        <w:t xml:space="preserve"> </w:t>
      </w:r>
      <w:r w:rsidR="00655148">
        <w:t>T</w:t>
      </w:r>
      <w:r w:rsidR="00B61983">
        <w:t xml:space="preserve">his point holds irrespective of what is the </w:t>
      </w:r>
      <w:r w:rsidR="007341C9">
        <w:t xml:space="preserve">content of the ideal. </w:t>
      </w:r>
      <w:r w:rsidR="00B61983" w:rsidRPr="00041466">
        <w:t xml:space="preserve">I think a </w:t>
      </w:r>
      <w:proofErr w:type="spellStart"/>
      <w:r w:rsidR="00B61983" w:rsidRPr="00041466">
        <w:t>Ca</w:t>
      </w:r>
      <w:r w:rsidR="00B61983">
        <w:t>rens</w:t>
      </w:r>
      <w:proofErr w:type="spellEnd"/>
      <w:r w:rsidR="00B61983">
        <w:t xml:space="preserve"> Market is not a desirable – let alone the ideal – </w:t>
      </w:r>
      <w:r w:rsidR="00B61983" w:rsidRPr="00041466">
        <w:t xml:space="preserve">institutional </w:t>
      </w:r>
      <w:r w:rsidR="00B61983">
        <w:t>implication of the principles of justice</w:t>
      </w:r>
      <w:r w:rsidR="00B61983" w:rsidRPr="00041466">
        <w:t>.</w:t>
      </w:r>
      <w:r w:rsidR="00B61983">
        <w:t xml:space="preserve"> One </w:t>
      </w:r>
      <w:r w:rsidR="009E37FE">
        <w:t>can</w:t>
      </w:r>
      <w:r w:rsidR="00B61983">
        <w:t xml:space="preserve"> insert different institutional implication</w:t>
      </w:r>
      <w:r w:rsidR="009E37FE">
        <w:t>s</w:t>
      </w:r>
      <w:r w:rsidR="00B61983">
        <w:t xml:space="preserve"> </w:t>
      </w:r>
      <w:r w:rsidR="008001E6">
        <w:t xml:space="preserve">ranging </w:t>
      </w:r>
      <w:r w:rsidR="00B61983">
        <w:t xml:space="preserve">from G.A. </w:t>
      </w:r>
      <w:r w:rsidR="00875A9C">
        <w:rPr>
          <w:noProof/>
        </w:rPr>
        <w:t xml:space="preserve">Cohen’s (2009) </w:t>
      </w:r>
      <w:r w:rsidR="00B61983">
        <w:t xml:space="preserve">camping trip </w:t>
      </w:r>
      <w:r w:rsidR="008001E6">
        <w:t>to</w:t>
      </w:r>
      <w:r w:rsidR="00B61983">
        <w:t xml:space="preserve"> Jason </w:t>
      </w:r>
      <w:r w:rsidR="00875A9C">
        <w:rPr>
          <w:noProof/>
        </w:rPr>
        <w:t xml:space="preserve">Brennan’s </w:t>
      </w:r>
      <w:r w:rsidR="00875A9C">
        <w:fldChar w:fldCharType="begin"/>
      </w:r>
      <w:r w:rsidR="00875A9C">
        <w:instrText xml:space="preserve"> ADDIN ZOTERO_ITEM CSL_CITATION {"citationID":"hDZaKa6h","properties":{"formattedCitation":"(Cohen 2009; Brennan 2014)","plainCitation":"(Cohen 2009; Brennan 2014)","noteIndex":0},"citationItems":[{"id":28,"uris":["http://zotero.org/users/2021548/items/NA7WHMNU"],"uri":["http://zotero.org/users/2021548/items/NA7WHMNU"],"itemData":{"id":28,"type":"book","event-place":"Princeton","ISBN":"978-0-691-14361-3","language":"English","number-of-pages":"96","publisher":"Princeton University Press","publisher-place":"Princeton","source":"Amazon","title":"Why Not Socialism?","author":[{"family":"Cohen","given":"G. A."}],"issued":{"date-parts":[["2009"]]}}},{"id":196,"uris":["http://zotero.org/users/2021548/items/BZF68D6H"],"uri":["http://zotero.org/users/2021548/items/BZF68D6H"],"itemData":{"id":196,"type":"book","event-place":"New York","language":"English","number-of-pages":"120","publisher":"Routledge","publisher-place":"New York","source":"Amazon","title":"Why Not Capitalism?","author":[{"family":"Brennan","given":"Jason"}],"issued":{"date-parts":[["2014"]]}}}],"schema":"https://github.com/citation-style-language/schema/raw/master/csl-citation.json"} </w:instrText>
      </w:r>
      <w:r w:rsidR="00875A9C">
        <w:fldChar w:fldCharType="separate"/>
      </w:r>
      <w:r w:rsidR="00875A9C">
        <w:rPr>
          <w:noProof/>
        </w:rPr>
        <w:t>(2014)</w:t>
      </w:r>
      <w:r w:rsidR="00875A9C">
        <w:fldChar w:fldCharType="end"/>
      </w:r>
      <w:r w:rsidR="00875A9C">
        <w:t xml:space="preserve"> </w:t>
      </w:r>
      <w:r w:rsidR="00B61983">
        <w:t>utopian Mickey Mouse Clubhouse</w:t>
      </w:r>
      <w:r w:rsidR="00655148">
        <w:t xml:space="preserve"> as one likes</w:t>
      </w:r>
      <w:r w:rsidR="00B61983">
        <w:t>.</w:t>
      </w:r>
    </w:p>
    <w:p w14:paraId="22A3267E" w14:textId="2E8EB8C6" w:rsidR="009E37FE" w:rsidRDefault="00B61983" w:rsidP="00660C70">
      <w:pPr>
        <w:ind w:firstLine="720"/>
        <w:jc w:val="both"/>
      </w:pPr>
      <w:r>
        <w:t xml:space="preserve">By contrast, </w:t>
      </w:r>
      <w:proofErr w:type="spellStart"/>
      <w:r>
        <w:t>Schmidtz</w:t>
      </w:r>
      <w:proofErr w:type="spellEnd"/>
      <w:r>
        <w:t xml:space="preserve"> </w:t>
      </w:r>
      <w:r w:rsidR="00384A06">
        <w:t>would seem</w:t>
      </w:r>
      <w:r>
        <w:t xml:space="preserve"> to think that </w:t>
      </w:r>
      <w:r w:rsidR="00547830">
        <w:t xml:space="preserve">knowing the standard is one is irrelevant </w:t>
      </w:r>
      <w:r w:rsidR="00384A06">
        <w:t>as</w:t>
      </w:r>
      <w:r w:rsidR="00547830">
        <w:t xml:space="preserve"> it</w:t>
      </w:r>
      <w:r w:rsidR="0080628E">
        <w:t xml:space="preserve"> is, by assumption, unattainable.</w:t>
      </w:r>
      <w:r w:rsidR="00026BA9" w:rsidRPr="005864AB">
        <w:rPr>
          <w:rStyle w:val="FootnoteReference"/>
        </w:rPr>
        <w:footnoteReference w:id="24"/>
      </w:r>
      <w:r w:rsidR="00547830">
        <w:t xml:space="preserve"> </w:t>
      </w:r>
      <w:r w:rsidR="00384A06">
        <w:t>Since it is unattainable, it cannot be</w:t>
      </w:r>
      <w:r w:rsidR="00547830">
        <w:t xml:space="preserve"> the</w:t>
      </w:r>
      <w:r w:rsidR="000F1016">
        <w:t xml:space="preserve"> relevant</w:t>
      </w:r>
      <w:r w:rsidR="00547830">
        <w:t xml:space="preserve"> standard for</w:t>
      </w:r>
      <w:r w:rsidR="00BA647D">
        <w:t xml:space="preserve"> measuring</w:t>
      </w:r>
      <w:r w:rsidR="00547830">
        <w:t xml:space="preserve"> performance. </w:t>
      </w:r>
      <w:r w:rsidR="00687BF9">
        <w:t>W</w:t>
      </w:r>
      <w:r w:rsidR="00547830">
        <w:t>hat we need to know</w:t>
      </w:r>
      <w:r w:rsidR="003808BE">
        <w:t xml:space="preserve"> and evaluate </w:t>
      </w:r>
      <w:r w:rsidR="00622337">
        <w:t>performance with respect to</w:t>
      </w:r>
      <w:r w:rsidR="00547830">
        <w:t xml:space="preserve"> is </w:t>
      </w:r>
      <w:r w:rsidR="00547830">
        <w:rPr>
          <w:i/>
        </w:rPr>
        <w:t>par</w:t>
      </w:r>
      <w:r w:rsidR="00547830">
        <w:t xml:space="preserve">. </w:t>
      </w:r>
      <w:r w:rsidR="00BA647D">
        <w:t xml:space="preserve">In golf, par measures what a good player would score on a given hole. This is importantly different from what a perfect player – whatever that might mean – would score. </w:t>
      </w:r>
      <w:r w:rsidR="000F1016">
        <w:t xml:space="preserve">Perfect players, </w:t>
      </w:r>
      <w:proofErr w:type="spellStart"/>
      <w:r w:rsidR="000F1016">
        <w:t>Schmidtz</w:t>
      </w:r>
      <w:proofErr w:type="spellEnd"/>
      <w:r w:rsidR="000F1016">
        <w:t xml:space="preserve"> might say, do not exist. </w:t>
      </w:r>
      <w:r w:rsidR="00BF1C7E">
        <w:t>Extrapolating from</w:t>
      </w:r>
      <w:r w:rsidR="004B6BFA">
        <w:t xml:space="preserve"> </w:t>
      </w:r>
      <w:r w:rsidR="008001E6">
        <w:t>the</w:t>
      </w:r>
      <w:r w:rsidR="004B6BFA">
        <w:t xml:space="preserve"> analogy</w:t>
      </w:r>
      <w:r w:rsidR="00D30487">
        <w:t xml:space="preserve">, </w:t>
      </w:r>
      <w:proofErr w:type="spellStart"/>
      <w:r w:rsidR="0080628E">
        <w:t>Schmidtz</w:t>
      </w:r>
      <w:proofErr w:type="spellEnd"/>
      <w:r w:rsidR="0080628E">
        <w:t xml:space="preserve"> includes concerns </w:t>
      </w:r>
      <w:r w:rsidR="004B6BFA">
        <w:t xml:space="preserve">about compliance in the determination of what is the standard for justice. </w:t>
      </w:r>
      <w:r w:rsidR="008001E6">
        <w:t>An</w:t>
      </w:r>
      <w:r w:rsidR="00BF1C7E">
        <w:t xml:space="preserve"> </w:t>
      </w:r>
      <w:r w:rsidR="00E36917">
        <w:t xml:space="preserve">informative </w:t>
      </w:r>
      <w:r w:rsidR="00BF1C7E">
        <w:t xml:space="preserve">standard </w:t>
      </w:r>
      <w:r w:rsidR="000F1016">
        <w:t xml:space="preserve">of justice </w:t>
      </w:r>
      <w:r w:rsidR="008001E6">
        <w:t xml:space="preserve">is one that real agents can achieve. </w:t>
      </w:r>
      <w:r w:rsidR="009E37FE">
        <w:t>Hence, t</w:t>
      </w:r>
      <w:r w:rsidR="000F1016">
        <w:t>he ordering stage</w:t>
      </w:r>
      <w:r w:rsidR="009E37FE">
        <w:t>, in which strict compliance is assumed,</w:t>
      </w:r>
      <w:r w:rsidR="000F1016">
        <w:t xml:space="preserve"> of </w:t>
      </w:r>
      <w:r w:rsidR="000F1016">
        <w:rPr>
          <w:i/>
        </w:rPr>
        <w:t xml:space="preserve">Ideal Justice </w:t>
      </w:r>
      <w:r w:rsidR="000F1016">
        <w:t xml:space="preserve">is irrelevant because it does </w:t>
      </w:r>
      <w:r w:rsidR="009E37FE">
        <w:t xml:space="preserve">not create a priority ordering of principles of justice that would be informative </w:t>
      </w:r>
      <w:r w:rsidR="009E37FE">
        <w:rPr>
          <w:i/>
        </w:rPr>
        <w:t>for real agents</w:t>
      </w:r>
      <w:r w:rsidR="009E37FE">
        <w:t xml:space="preserve">. </w:t>
      </w:r>
    </w:p>
    <w:p w14:paraId="54F1FAA5" w14:textId="7CF93628" w:rsidR="00454FFF" w:rsidRDefault="00CC39A0" w:rsidP="00660C70">
      <w:pPr>
        <w:ind w:firstLine="720"/>
        <w:jc w:val="both"/>
      </w:pPr>
      <w:r>
        <w:t xml:space="preserve">However, </w:t>
      </w:r>
      <w:proofErr w:type="spellStart"/>
      <w:r w:rsidR="000F1016">
        <w:t>Schmidtz’s</w:t>
      </w:r>
      <w:proofErr w:type="spellEnd"/>
      <w:r>
        <w:t xml:space="preserve"> motivation for </w:t>
      </w:r>
      <w:r w:rsidR="009E37FE">
        <w:t>this view</w:t>
      </w:r>
      <w:r>
        <w:t xml:space="preserve"> remains unclear to me. It seems odd, say, to suggest that the standard in golf</w:t>
      </w:r>
      <w:r w:rsidR="00454FFF">
        <w:t xml:space="preserve"> should be lowered from one to par</w:t>
      </w:r>
      <w:r>
        <w:t xml:space="preserve"> simply because golfers were unable to achieve it. </w:t>
      </w:r>
      <w:r w:rsidR="009E37FE">
        <w:t>Knowing that the standard is one and not par seems of paramount importance for strategizing how to play the hole.</w:t>
      </w:r>
      <w:r w:rsidR="009E37FE" w:rsidRPr="005864AB">
        <w:rPr>
          <w:rStyle w:val="FootnoteReference"/>
        </w:rPr>
        <w:footnoteReference w:id="25"/>
      </w:r>
      <w:r w:rsidR="00454FFF">
        <w:t xml:space="preserve"> </w:t>
      </w:r>
      <w:r w:rsidR="007341C9">
        <w:t>Indeed</w:t>
      </w:r>
      <w:r w:rsidR="001C6608">
        <w:t>,</w:t>
      </w:r>
      <w:r w:rsidR="00454FFF">
        <w:t xml:space="preserve"> lowering the standard changes the </w:t>
      </w:r>
      <w:r w:rsidR="00454FFF">
        <w:rPr>
          <w:i/>
        </w:rPr>
        <w:t xml:space="preserve">incentive </w:t>
      </w:r>
      <w:r w:rsidR="00454FFF">
        <w:rPr>
          <w:i/>
        </w:rPr>
        <w:lastRenderedPageBreak/>
        <w:t xml:space="preserve">structure </w:t>
      </w:r>
      <w:r w:rsidR="00454FFF">
        <w:t xml:space="preserve">of the game. </w:t>
      </w:r>
      <w:r w:rsidR="00930F03">
        <w:t>If a plus-</w:t>
      </w:r>
      <w:r w:rsidR="007341C9">
        <w:t>handicap golfer (</w:t>
      </w:r>
      <w:r w:rsidR="00454FFF">
        <w:t xml:space="preserve">one who routinely shoots </w:t>
      </w:r>
      <w:r w:rsidR="00454FFF">
        <w:rPr>
          <w:i/>
        </w:rPr>
        <w:t xml:space="preserve">better </w:t>
      </w:r>
      <w:r w:rsidR="00454FFF">
        <w:t xml:space="preserve">than par, such as your favorite professional player) has the standard set at par and not one, what reason is there to attempt to shoot better than par if it is not rewarded? I cannot think of any that would </w:t>
      </w:r>
      <w:r w:rsidR="008C218C">
        <w:t>withstand</w:t>
      </w:r>
      <w:r w:rsidR="00454FFF">
        <w:t xml:space="preserve"> reflection. </w:t>
      </w:r>
      <w:r w:rsidR="001C6608">
        <w:t>T</w:t>
      </w:r>
      <w:r w:rsidR="00454FFF">
        <w:t xml:space="preserve">his restructuring of the </w:t>
      </w:r>
      <w:r w:rsidR="001C6608">
        <w:t>standards of the game</w:t>
      </w:r>
      <w:r w:rsidR="00454FFF">
        <w:t xml:space="preserve"> would undermine it.</w:t>
      </w:r>
    </w:p>
    <w:p w14:paraId="51DB9031" w14:textId="5DDEE8AE" w:rsidR="00A52F51" w:rsidRPr="00A52F51" w:rsidRDefault="00454FFF" w:rsidP="00660C70">
      <w:pPr>
        <w:ind w:firstLine="720"/>
        <w:jc w:val="both"/>
      </w:pPr>
      <w:r>
        <w:t xml:space="preserve">The same seems to be true of justice. </w:t>
      </w:r>
      <w:proofErr w:type="spellStart"/>
      <w:r w:rsidR="004B6BFA">
        <w:t>Schmidtz’s</w:t>
      </w:r>
      <w:proofErr w:type="spellEnd"/>
      <w:r w:rsidR="004B6BFA">
        <w:t xml:space="preserve"> account create</w:t>
      </w:r>
      <w:r w:rsidR="00D20DF8">
        <w:t>s</w:t>
      </w:r>
      <w:r w:rsidR="004B6BFA">
        <w:t xml:space="preserve"> </w:t>
      </w:r>
      <w:r w:rsidR="002E6B9D">
        <w:t xml:space="preserve">the wrong </w:t>
      </w:r>
      <w:r w:rsidR="002E6B9D" w:rsidRPr="001C6608">
        <w:t>incentive</w:t>
      </w:r>
      <w:r w:rsidR="002E6B9D">
        <w:t xml:space="preserve"> structure for the most just agents. </w:t>
      </w:r>
      <w:r>
        <w:t xml:space="preserve">By tying compliance so deeply with justice, the resulting lowered normative bar has as an externality the disincentivizing of </w:t>
      </w:r>
      <w:r w:rsidR="00D20DF8">
        <w:t xml:space="preserve">optimally just behavior by </w:t>
      </w:r>
      <w:r>
        <w:t xml:space="preserve">society’s most just agents. </w:t>
      </w:r>
      <w:r w:rsidR="002E6B9D">
        <w:t>This sort of incentive problem should be avoided in golf, in the market, and in</w:t>
      </w:r>
      <w:r w:rsidR="001C6608">
        <w:t xml:space="preserve"> theorizing about justice.</w:t>
      </w:r>
      <w:r w:rsidR="00D20DF8">
        <w:t xml:space="preserve"> </w:t>
      </w:r>
      <w:r w:rsidR="0068422F">
        <w:t xml:space="preserve">Inability to reach a standard does not </w:t>
      </w:r>
      <w:r w:rsidR="008F3B2D">
        <w:t>mean</w:t>
      </w:r>
      <w:r w:rsidR="0068422F">
        <w:t xml:space="preserve"> that knowledge of </w:t>
      </w:r>
      <w:r w:rsidR="00D20DF8">
        <w:t>the standard</w:t>
      </w:r>
      <w:r w:rsidR="0068422F">
        <w:t xml:space="preserve"> is not informative </w:t>
      </w:r>
      <w:r w:rsidR="00D20DF8">
        <w:t>in</w:t>
      </w:r>
      <w:r w:rsidR="0068422F">
        <w:t xml:space="preserve"> </w:t>
      </w:r>
      <w:r w:rsidR="00D20DF8">
        <w:t>pursuit of it</w:t>
      </w:r>
      <w:r w:rsidR="0068422F">
        <w:t>.</w:t>
      </w:r>
      <w:r w:rsidR="007F15F1" w:rsidRPr="005864AB">
        <w:rPr>
          <w:rStyle w:val="FootnoteReference"/>
        </w:rPr>
        <w:footnoteReference w:id="26"/>
      </w:r>
      <w:r w:rsidR="00A52F51">
        <w:t xml:space="preserve"> Of course, how to optimally pursue the optimal outcome is a separate and considerably more epistemically difficult task – what I called at the outset the </w:t>
      </w:r>
      <w:r w:rsidR="00A52F51">
        <w:rPr>
          <w:i/>
        </w:rPr>
        <w:t xml:space="preserve">Ideal Transition </w:t>
      </w:r>
      <w:r w:rsidR="00A52F51">
        <w:t xml:space="preserve">model. </w:t>
      </w:r>
      <w:r w:rsidR="00B15978">
        <w:t xml:space="preserve">There is a reason that though I know the standard in golf is one, I have never hit a hole-in-one. </w:t>
      </w:r>
    </w:p>
    <w:p w14:paraId="19FECCA7" w14:textId="6F18EC7A" w:rsidR="0068422F" w:rsidRDefault="00165C8C" w:rsidP="00660C70">
      <w:pPr>
        <w:jc w:val="both"/>
      </w:pPr>
      <w:r>
        <w:tab/>
        <w:t>I conclude this section on rele</w:t>
      </w:r>
      <w:r w:rsidR="00DB3E05">
        <w:t>vance with a brief discussion of</w:t>
      </w:r>
      <w:r>
        <w:t xml:space="preserve"> Ismael’s remarks on </w:t>
      </w:r>
      <w:r w:rsidR="0088606D">
        <w:t>the different purposes the ideal principles of justice can have and which purpose is the relevant one</w:t>
      </w:r>
      <w:r>
        <w:t xml:space="preserve">. </w:t>
      </w:r>
      <w:r w:rsidR="00875A9C">
        <w:fldChar w:fldCharType="begin"/>
      </w:r>
      <w:r w:rsidR="00875A9C">
        <w:instrText xml:space="preserve"> ADDIN ZOTERO_ITEM CSL_CITATION {"citationID":"zhJSunYe","properties":{"formattedCitation":"(Ismael 2016, 23\\uc0\\u8211{}24)","plainCitation":"(Ismael 2016, 23–24)","noteIndex":0},"citationItems":[{"id":110,"uris":["http://zotero.org/users/2021548/items/26YQLR4B"],"uri":["http://zotero.org/users/2021548/items/26YQLR4B"],"itemData":{"id":110,"type":"article-journal","container-title":"Social Philosophy and Policy","issue":"1-2","page":"11–31","source":"PhilPapers","title":"A Philosopher of Science Looks at Idealization in Political Theory","volume":"33","author":[{"family":"Ismael","given":"Jenann"}],"issued":{"date-parts":[["2016"]]}},"locator":"23-24"}],"schema":"https://github.com/citation-style-language/schema/raw/master/csl-citation.json"} </w:instrText>
      </w:r>
      <w:r w:rsidR="00875A9C">
        <w:fldChar w:fldCharType="separate"/>
      </w:r>
      <w:r w:rsidR="00875A9C" w:rsidRPr="00196340">
        <w:rPr>
          <w:rFonts w:cs="Times New Roman"/>
        </w:rPr>
        <w:t xml:space="preserve">Ismael </w:t>
      </w:r>
      <w:r w:rsidR="00875A9C">
        <w:rPr>
          <w:rFonts w:cs="Times New Roman"/>
        </w:rPr>
        <w:t>(</w:t>
      </w:r>
      <w:r w:rsidR="00875A9C" w:rsidRPr="00196340">
        <w:rPr>
          <w:rFonts w:cs="Times New Roman"/>
        </w:rPr>
        <w:t>2016</w:t>
      </w:r>
      <w:r w:rsidR="00875A9C">
        <w:rPr>
          <w:rFonts w:cs="Times New Roman"/>
        </w:rPr>
        <w:t>:</w:t>
      </w:r>
      <w:r w:rsidR="00875A9C" w:rsidRPr="00196340">
        <w:rPr>
          <w:rFonts w:cs="Times New Roman"/>
        </w:rPr>
        <w:t xml:space="preserve"> 23–24)</w:t>
      </w:r>
      <w:r w:rsidR="00875A9C">
        <w:fldChar w:fldCharType="end"/>
      </w:r>
      <w:r w:rsidR="00875A9C">
        <w:t xml:space="preserve"> </w:t>
      </w:r>
      <w:r>
        <w:t>writes:</w:t>
      </w:r>
    </w:p>
    <w:p w14:paraId="6CA92C5C" w14:textId="77777777" w:rsidR="001224D4" w:rsidRDefault="001224D4" w:rsidP="00660C70">
      <w:pPr>
        <w:jc w:val="both"/>
      </w:pPr>
    </w:p>
    <w:p w14:paraId="75D30489" w14:textId="605C060E" w:rsidR="00165C8C" w:rsidRDefault="00520B3C" w:rsidP="00660C70">
      <w:pPr>
        <w:ind w:left="720"/>
        <w:jc w:val="both"/>
      </w:pPr>
      <w:r>
        <w:t>Rawls should have been firmer about the distinction between an ideal conception as (</w:t>
      </w:r>
      <w:proofErr w:type="spellStart"/>
      <w:r>
        <w:t>i</w:t>
      </w:r>
      <w:proofErr w:type="spellEnd"/>
      <w:r>
        <w:t>) a gauge for how just a society is, (ii) the model or template on which an actual society is to be built, and (iii) something to “aim at” in taking steps to make an unjust society more just. He should have endorsed (</w:t>
      </w:r>
      <w:proofErr w:type="spellStart"/>
      <w:r>
        <w:t>i</w:t>
      </w:r>
      <w:proofErr w:type="spellEnd"/>
      <w:r>
        <w:t xml:space="preserve">), but not (ii) or (iii). </w:t>
      </w:r>
    </w:p>
    <w:p w14:paraId="21058AC3" w14:textId="77777777" w:rsidR="001224D4" w:rsidRDefault="001224D4" w:rsidP="00660C70">
      <w:pPr>
        <w:ind w:left="720"/>
        <w:jc w:val="both"/>
      </w:pPr>
    </w:p>
    <w:p w14:paraId="4FCEAB07" w14:textId="1E840808" w:rsidR="00520B3C" w:rsidRDefault="0088606D" w:rsidP="00660C70">
      <w:pPr>
        <w:jc w:val="both"/>
      </w:pPr>
      <w:r>
        <w:t>Put differently, Ismael’s identifies three purposes for the ideal principles of justice: (</w:t>
      </w:r>
      <w:proofErr w:type="spellStart"/>
      <w:r>
        <w:t>i</w:t>
      </w:r>
      <w:proofErr w:type="spellEnd"/>
      <w:r>
        <w:t xml:space="preserve">) as a standard </w:t>
      </w:r>
      <w:r w:rsidR="00EC4F8A">
        <w:t>of normative</w:t>
      </w:r>
      <w:r>
        <w:t xml:space="preserve"> measurement; (ii) as design principles for building the optimal society for actual </w:t>
      </w:r>
      <w:r w:rsidR="00BE1690">
        <w:t>agents; and (iii) as a normative</w:t>
      </w:r>
      <w:r>
        <w:t xml:space="preserve"> target. </w:t>
      </w:r>
      <w:r w:rsidR="00520B3C">
        <w:t xml:space="preserve">Ismael </w:t>
      </w:r>
      <w:r w:rsidR="00EC4F8A">
        <w:t xml:space="preserve">is undoubtedly correct </w:t>
      </w:r>
      <w:r w:rsidR="00520B3C">
        <w:t xml:space="preserve">that Rawls should have been clearer about </w:t>
      </w:r>
      <w:r w:rsidR="001860EC">
        <w:t>the purpose of ideal justice</w:t>
      </w:r>
      <w:r w:rsidR="00BE1690">
        <w:t>. However,</w:t>
      </w:r>
      <w:r w:rsidR="00520B3C">
        <w:t xml:space="preserve"> Ismael too quickly dismisses (ii) and (iii). </w:t>
      </w:r>
      <w:r w:rsidR="0059668E">
        <w:t xml:space="preserve">Though </w:t>
      </w:r>
      <w:r w:rsidR="00BE1690">
        <w:t xml:space="preserve">I do not want to defend either </w:t>
      </w:r>
      <w:r w:rsidR="00557797">
        <w:t>as stated</w:t>
      </w:r>
      <w:r w:rsidR="0030004B">
        <w:t xml:space="preserve">, both </w:t>
      </w:r>
      <w:r>
        <w:t>are</w:t>
      </w:r>
      <w:r w:rsidR="0030004B">
        <w:t xml:space="preserve"> defensible</w:t>
      </w:r>
      <w:r>
        <w:t xml:space="preserve"> upon clarification</w:t>
      </w:r>
      <w:r w:rsidR="0030004B">
        <w:t xml:space="preserve">. </w:t>
      </w:r>
    </w:p>
    <w:p w14:paraId="64EDD348" w14:textId="712A34B1" w:rsidR="0030004B" w:rsidRPr="00B1588D" w:rsidRDefault="0030004B" w:rsidP="00660C70">
      <w:pPr>
        <w:jc w:val="both"/>
      </w:pPr>
      <w:r>
        <w:tab/>
      </w:r>
      <w:r w:rsidR="00BA0461">
        <w:t>Purpose (</w:t>
      </w:r>
      <w:proofErr w:type="spellStart"/>
      <w:r w:rsidR="00BA0461">
        <w:t>i</w:t>
      </w:r>
      <w:proofErr w:type="spellEnd"/>
      <w:r w:rsidR="00BA0461">
        <w:t xml:space="preserve">) was discussed in the preceding analysis of </w:t>
      </w:r>
      <w:proofErr w:type="spellStart"/>
      <w:r w:rsidR="00BA0461">
        <w:t>Schmidtz’s</w:t>
      </w:r>
      <w:proofErr w:type="spellEnd"/>
      <w:r w:rsidR="00BA0461">
        <w:t xml:space="preserve"> criticism. </w:t>
      </w:r>
      <w:r w:rsidR="00EC4F8A">
        <w:t xml:space="preserve">I will not </w:t>
      </w:r>
      <w:r w:rsidR="00930F03">
        <w:t>comment</w:t>
      </w:r>
      <w:r w:rsidR="00EC4F8A">
        <w:t xml:space="preserve"> further. </w:t>
      </w:r>
      <w:r w:rsidR="00C74EAA">
        <w:t>The present</w:t>
      </w:r>
      <w:r w:rsidR="00775892">
        <w:t xml:space="preserve"> focus will be on purposes (ii) and (iii). Admittedly, I am unclear </w:t>
      </w:r>
      <w:r w:rsidR="00930F03">
        <w:t>on</w:t>
      </w:r>
      <w:r w:rsidR="00775892">
        <w:t xml:space="preserve"> Ismael’s argument against (ii). The general worry seems to be that using the ideal principles of justice as des</w:t>
      </w:r>
      <w:r w:rsidR="00C74EAA">
        <w:t xml:space="preserve">ign principles will lead to poorly </w:t>
      </w:r>
      <w:r w:rsidR="00930F03">
        <w:t>fitted</w:t>
      </w:r>
      <w:r w:rsidR="00C74EAA">
        <w:t xml:space="preserve"> institutions for the agents that must actually operate within them. </w:t>
      </w:r>
      <w:r w:rsidR="00A82605">
        <w:t xml:space="preserve">If this is correct, then a further distinction needs to be drawn about the model in question. Consider the following two claims. The first is that we can construct a model of the optimal society for real agents. The second is that we can construct a model of the optimal society for real agents </w:t>
      </w:r>
      <w:r w:rsidR="00A82605">
        <w:rPr>
          <w:i/>
        </w:rPr>
        <w:t xml:space="preserve">and </w:t>
      </w:r>
      <w:r w:rsidR="00A82605">
        <w:t xml:space="preserve">we ought </w:t>
      </w:r>
      <w:r w:rsidR="002A475B">
        <w:t xml:space="preserve">to </w:t>
      </w:r>
      <w:r w:rsidR="00A82605">
        <w:t xml:space="preserve">immediately begin implementing </w:t>
      </w:r>
      <w:r w:rsidR="00DB3E05">
        <w:t>that</w:t>
      </w:r>
      <w:r w:rsidR="00A82605">
        <w:t xml:space="preserve"> model. It requires this second claim to generate Ismael’s skepticism about </w:t>
      </w:r>
      <w:r w:rsidR="00F70902">
        <w:t>purpose (ii), but</w:t>
      </w:r>
      <w:r w:rsidR="00B1588D">
        <w:t>, a</w:t>
      </w:r>
      <w:r w:rsidR="00A82605">
        <w:t xml:space="preserve">s noted earlier, this is not the claim ideal theorists like Rawls and Simmons are making. </w:t>
      </w:r>
      <w:r w:rsidR="00BE1690">
        <w:t>I</w:t>
      </w:r>
      <w:r w:rsidR="00B1588D">
        <w:t xml:space="preserve">deal theorists are </w:t>
      </w:r>
      <w:r w:rsidR="00BE1690">
        <w:t xml:space="preserve">only </w:t>
      </w:r>
      <w:r w:rsidR="00B1588D">
        <w:t>committed to the first claim.</w:t>
      </w:r>
      <w:r w:rsidR="00B1588D" w:rsidRPr="005864AB">
        <w:rPr>
          <w:rStyle w:val="FootnoteReference"/>
        </w:rPr>
        <w:footnoteReference w:id="27"/>
      </w:r>
      <w:r w:rsidR="00B1588D">
        <w:t xml:space="preserve"> </w:t>
      </w:r>
      <w:r w:rsidR="00B646BD">
        <w:t>Thus,</w:t>
      </w:r>
      <w:r w:rsidR="00980BEE">
        <w:t xml:space="preserve"> using the ideal principles of justice to construct a model on the basis of which the optimal society is to be built </w:t>
      </w:r>
      <w:r w:rsidR="00930F03">
        <w:t>should</w:t>
      </w:r>
      <w:r w:rsidR="00980BEE">
        <w:t xml:space="preserve"> not</w:t>
      </w:r>
      <w:r w:rsidR="00930F03">
        <w:t xml:space="preserve"> seem</w:t>
      </w:r>
      <w:r w:rsidR="00980BEE">
        <w:t xml:space="preserve"> problematic. </w:t>
      </w:r>
      <w:r w:rsidR="00551EE1">
        <w:t>A</w:t>
      </w:r>
      <w:r w:rsidR="00980BEE">
        <w:t xml:space="preserve"> problem only emerges if one begins building prematurely.</w:t>
      </w:r>
    </w:p>
    <w:p w14:paraId="784617E7" w14:textId="7CCEE8CD" w:rsidR="001860EC" w:rsidRPr="002C749E" w:rsidRDefault="001860EC" w:rsidP="00660C70">
      <w:pPr>
        <w:ind w:firstLine="720"/>
        <w:jc w:val="both"/>
      </w:pPr>
      <w:r>
        <w:lastRenderedPageBreak/>
        <w:t>A similar concern applies to</w:t>
      </w:r>
      <w:r w:rsidR="00520B3C">
        <w:t xml:space="preserve"> (iii). </w:t>
      </w:r>
      <w:r>
        <w:t xml:space="preserve">Ismael’s worry </w:t>
      </w:r>
      <w:r w:rsidR="006D6F4F">
        <w:t>seems to be</w:t>
      </w:r>
      <w:r>
        <w:t xml:space="preserve"> that ideal justice</w:t>
      </w:r>
      <w:r w:rsidR="00520B3C">
        <w:t xml:space="preserve"> </w:t>
      </w:r>
      <w:r>
        <w:t xml:space="preserve">should not be used </w:t>
      </w:r>
      <w:r w:rsidR="004C79FF">
        <w:t>as a target to guide the transition of society to increasingly just social worlds.</w:t>
      </w:r>
      <w:r w:rsidR="004C79FF" w:rsidRPr="005864AB">
        <w:rPr>
          <w:rStyle w:val="FootnoteReference"/>
        </w:rPr>
        <w:footnoteReference w:id="28"/>
      </w:r>
      <w:r w:rsidR="004C79FF">
        <w:t xml:space="preserve"> </w:t>
      </w:r>
      <w:r w:rsidR="006D6F4F">
        <w:t xml:space="preserve">To assess whether Ismael’s worry is well-founded requires that we make more precise </w:t>
      </w:r>
      <w:r w:rsidR="00B93EC4">
        <w:t xml:space="preserve">what it would be for a target to guide. </w:t>
      </w:r>
      <w:r w:rsidR="002C749E">
        <w:t>If</w:t>
      </w:r>
      <w:r w:rsidR="007A453C">
        <w:t xml:space="preserve"> what is meant by </w:t>
      </w:r>
      <w:r w:rsidR="00B93EC4">
        <w:t>this</w:t>
      </w:r>
      <w:r w:rsidR="007A453C">
        <w:t xml:space="preserve"> is</w:t>
      </w:r>
      <w:r w:rsidR="002C749E">
        <w:t xml:space="preserve"> that the target gives</w:t>
      </w:r>
      <w:r w:rsidR="007A453C">
        <w:t xml:space="preserve"> a conclusive and perfectly accurate set of </w:t>
      </w:r>
      <w:r w:rsidR="002C749E">
        <w:t>steps</w:t>
      </w:r>
      <w:r w:rsidR="00A32A4D">
        <w:t xml:space="preserve"> that</w:t>
      </w:r>
      <w:r w:rsidR="002C749E">
        <w:t xml:space="preserve"> should be taken in the present</w:t>
      </w:r>
      <w:r w:rsidR="00A32A4D">
        <w:t xml:space="preserve"> to reach it</w:t>
      </w:r>
      <w:r w:rsidR="002C749E">
        <w:t xml:space="preserve">, then I </w:t>
      </w:r>
      <w:r w:rsidR="00A32A4D">
        <w:t>sympathize</w:t>
      </w:r>
      <w:r w:rsidR="002C749E">
        <w:t xml:space="preserve"> whole-heartedly</w:t>
      </w:r>
      <w:r w:rsidR="00A32A4D">
        <w:t xml:space="preserve"> with the worry</w:t>
      </w:r>
      <w:r w:rsidR="002C749E">
        <w:t>. However</w:t>
      </w:r>
      <w:r w:rsidR="00B93EC4">
        <w:t>, a target seems able to guide</w:t>
      </w:r>
      <w:r w:rsidR="00121AED">
        <w:t>, at least in principle,</w:t>
      </w:r>
      <w:r w:rsidR="00A32A4D">
        <w:t xml:space="preserve"> in a less demanding sense by telling us, as </w:t>
      </w:r>
      <w:r w:rsidR="000635E2">
        <w:fldChar w:fldCharType="begin"/>
      </w:r>
      <w:r w:rsidR="000635E2">
        <w:instrText xml:space="preserve"> ADDIN ZOTERO_ITEM CSL_CITATION {"citationID":"KUWPc8ob","properties":{"formattedCitation":"(Simmons 2016, 88)","plainCitation":"(Simmons 2016, 88)","noteIndex":0},"citationItems":[{"id":187,"uris":["http://zotero.org/users/2021548/items/8DDZREAZ"],"uri":["http://zotero.org/users/2021548/items/8DDZREAZ"],"itemData":{"id":187,"type":"book","abstract":"Modern states claim rights of jurisdiction and control over particular geographical areas and their associated natural resources.  Boundaries of Authority explores the possible moral bases for such territorial claims by states, in the process arguing that many of these territorial claims in fact lack any moral justification.  The book maintains throughout that the requirement of states' justified authority over persons has normative priority over, and as a result severely restricts, the kinds of territorial rights that states can justifiably claim, and it argues that the mere effective administration of justice within a geographical area is insufficient to ground moral authority over residents of that area.  The book argues that only a theory of territorial rights that takes seriously the morality of the actual history of states' acquisitions of power over land and the land's residents can adequately explain the nature and extent of states' moral rights over particular territories.  Part I of the book examines the interconnections between states' claimed rights of authority over particular sets of subject persons and states' claimed authority to control particular territories.  It contains an extended critique of the dominant \"Kantian functionalist\" approach to such issues.  Part II organizes, explains, and criticizes the full range of extant theories of states' territorial rights, arguing that a little-appreciated Lockean approach to territorial rights is in fact far better able to meet the principal desiderata for such theories.  Where the first two parts of the book concern primarily states' claims to jurisdiction over territories, Part III of the book looks closely at the more property-like territorial rights that states claim - in particular, their claimed rights to control over the natural resources on and beneath their territories and their claimed rights to control and restrict movement across (including immigration over) their territorial borders.","event-place":"New York","language":"English","number-of-pages":"272","publisher":"Oxford University Press","publisher-place":"New York","source":"Amazon","title":"Boundaries of Authority","author":[{"family":"Simmons","given":"A. John"}],"issued":{"date-parts":[["2016"]]}},"locator":"88"}],"schema":"https://github.com/citation-style-language/schema/raw/master/csl-citation.json"} </w:instrText>
      </w:r>
      <w:r w:rsidR="000635E2">
        <w:fldChar w:fldCharType="separate"/>
      </w:r>
      <w:r w:rsidR="000635E2">
        <w:rPr>
          <w:noProof/>
        </w:rPr>
        <w:t>Simmons (2016: 88)</w:t>
      </w:r>
      <w:r w:rsidR="000635E2">
        <w:fldChar w:fldCharType="end"/>
      </w:r>
      <w:r w:rsidR="00A32A4D">
        <w:t xml:space="preserve"> says, “what is necessary in order to perfect…the “rightfulness” of our political condition.” That is, </w:t>
      </w:r>
      <w:r w:rsidR="00B93EC4">
        <w:t>an ideal target</w:t>
      </w:r>
      <w:r w:rsidR="00A32A4D">
        <w:t xml:space="preserve"> c</w:t>
      </w:r>
      <w:r w:rsidR="00B93EC4">
        <w:t>ould</w:t>
      </w:r>
      <w:r w:rsidR="00A32A4D">
        <w:t xml:space="preserve"> guide </w:t>
      </w:r>
      <w:r w:rsidR="009D1ADD">
        <w:t>in the sense of giving us something to, as Ismael says, “aim at” in</w:t>
      </w:r>
      <w:r w:rsidR="002C749E">
        <w:t xml:space="preserve"> that ideally we would end up there</w:t>
      </w:r>
      <w:r w:rsidR="001560D6">
        <w:t xml:space="preserve"> </w:t>
      </w:r>
      <w:r w:rsidR="009D1ADD" w:rsidRPr="001560D6">
        <w:rPr>
          <w:i/>
        </w:rPr>
        <w:t>without</w:t>
      </w:r>
      <w:r w:rsidR="009D1ADD">
        <w:t xml:space="preserve"> guiding in the sense of giving us a set of directions for how to get there. </w:t>
      </w:r>
      <w:r w:rsidR="002C749E">
        <w:t xml:space="preserve">The </w:t>
      </w:r>
      <w:r w:rsidR="00801EB7">
        <w:t>highest</w:t>
      </w:r>
      <w:r w:rsidR="00182C6F">
        <w:t>-</w:t>
      </w:r>
      <w:r w:rsidR="00801EB7">
        <w:t xml:space="preserve">ranking alternative in the ordering stage </w:t>
      </w:r>
      <w:r w:rsidR="002C749E">
        <w:t>could orient our aim</w:t>
      </w:r>
      <w:r w:rsidR="009D1ADD">
        <w:t xml:space="preserve">, but knowing how to bring it about could be out of our epistemic purview. </w:t>
      </w:r>
      <w:r w:rsidR="00182C6F">
        <w:t xml:space="preserve">In this respect, I am more skeptical about the ability of an ideal target to guide-action than ideal theorists like </w:t>
      </w:r>
      <w:r w:rsidR="009D1ADD">
        <w:t xml:space="preserve">Rawls and </w:t>
      </w:r>
      <w:r w:rsidR="00182C6F">
        <w:t>Simmons</w:t>
      </w:r>
      <w:r w:rsidR="001560D6">
        <w:t>, but more optimistic than Ismael in believing that an ideal conception of justice can give us something at which to aim.</w:t>
      </w:r>
    </w:p>
    <w:p w14:paraId="679318DC" w14:textId="77777777" w:rsidR="007D17F4" w:rsidRDefault="007D17F4" w:rsidP="00660C70">
      <w:pPr>
        <w:jc w:val="both"/>
      </w:pPr>
    </w:p>
    <w:p w14:paraId="5EFDDCD0" w14:textId="5A9F517D" w:rsidR="0068422F" w:rsidRPr="00041466" w:rsidRDefault="0068422F" w:rsidP="00660C70">
      <w:pPr>
        <w:jc w:val="both"/>
        <w:outlineLvl w:val="0"/>
      </w:pPr>
      <w:r>
        <w:rPr>
          <w:b/>
        </w:rPr>
        <w:t>V</w:t>
      </w:r>
      <w:r w:rsidR="001B393B">
        <w:rPr>
          <w:b/>
        </w:rPr>
        <w:t>I</w:t>
      </w:r>
      <w:r>
        <w:rPr>
          <w:b/>
        </w:rPr>
        <w:t xml:space="preserve">. </w:t>
      </w:r>
      <w:r w:rsidR="007E130F">
        <w:rPr>
          <w:b/>
        </w:rPr>
        <w:t xml:space="preserve">Does Assuming </w:t>
      </w:r>
      <w:r>
        <w:rPr>
          <w:b/>
        </w:rPr>
        <w:t xml:space="preserve">Strict Compliance </w:t>
      </w:r>
      <w:r w:rsidR="001F515D">
        <w:rPr>
          <w:b/>
        </w:rPr>
        <w:t>B</w:t>
      </w:r>
      <w:r w:rsidR="007E130F">
        <w:rPr>
          <w:b/>
        </w:rPr>
        <w:t>eg</w:t>
      </w:r>
      <w:r w:rsidR="001F515D">
        <w:rPr>
          <w:b/>
        </w:rPr>
        <w:t xml:space="preserve"> the Question</w:t>
      </w:r>
      <w:r w:rsidR="007E130F">
        <w:rPr>
          <w:b/>
        </w:rPr>
        <w:t>?</w:t>
      </w:r>
    </w:p>
    <w:p w14:paraId="4C0CEF9A" w14:textId="6EDCDFCD" w:rsidR="007D04A0" w:rsidRPr="00041466" w:rsidRDefault="0068422F" w:rsidP="00660C70">
      <w:pPr>
        <w:jc w:val="both"/>
      </w:pPr>
      <w:r w:rsidRPr="00041466">
        <w:t>Jacob Levy</w:t>
      </w:r>
      <w:r w:rsidRPr="007B6047">
        <w:t xml:space="preserve"> </w:t>
      </w:r>
      <w:r w:rsidRPr="00041466">
        <w:t xml:space="preserve">and Christopher </w:t>
      </w:r>
      <w:proofErr w:type="spellStart"/>
      <w:r w:rsidRPr="00041466">
        <w:t>Freiman</w:t>
      </w:r>
      <w:proofErr w:type="spellEnd"/>
      <w:r w:rsidR="00A61F34">
        <w:t xml:space="preserve"> each</w:t>
      </w:r>
      <w:r w:rsidRPr="00041466">
        <w:t xml:space="preserve"> argue that strict compliance assumes away the very problem that </w:t>
      </w:r>
      <w:r w:rsidR="00556A2B">
        <w:t>the</w:t>
      </w:r>
      <w:r w:rsidR="009C42AD">
        <w:t xml:space="preserve"> institutionally just state</w:t>
      </w:r>
      <w:r w:rsidRPr="00041466">
        <w:t xml:space="preserve"> is </w:t>
      </w:r>
      <w:r w:rsidR="00556A2B">
        <w:t>supposed</w:t>
      </w:r>
      <w:r w:rsidRPr="00041466">
        <w:t xml:space="preserve"> to solve.</w:t>
      </w:r>
      <w:r w:rsidR="00026D2D" w:rsidRPr="005864AB">
        <w:rPr>
          <w:rStyle w:val="FootnoteReference"/>
        </w:rPr>
        <w:footnoteReference w:id="29"/>
      </w:r>
      <w:r w:rsidRPr="00041466">
        <w:t xml:space="preserve"> </w:t>
      </w:r>
      <w:r w:rsidR="00690C83">
        <w:fldChar w:fldCharType="begin"/>
      </w:r>
      <w:r w:rsidR="00690C83">
        <w:instrText xml:space="preserve"> ADDIN ZOTERO_ITEM CSL_CITATION {"citationID":"I7ilUMcA","properties":{"formattedCitation":"(Levy 2016, 313\\uc0\\u8211{}14)","plainCitation":"(Levy 2016, 313–14)","noteIndex":0},"citationItems":[{"id":201,"uris":["http://zotero.org/users/2021548/items/4AS24NA6"],"uri":["http://zotero.org/users/2021548/items/4AS24NA6"],"itemData":{"id":201,"type":"article-journal","abstract":"Abstract:\nIn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world.","container-title":"Social Philosophy and Policy","ISSN":"0265-0525, 1471-6437","issue":"1-2","page":"312-333","title":"There is No Such Thing as Ideal Theory","volume":"33","author":[{"family":"Levy","given":"Jacob T."}],"issued":{"date-parts":[["2016"]]}},"locator":"313-314"}],"schema":"https://github.com/citation-style-language/schema/raw/master/csl-citation.json"} </w:instrText>
      </w:r>
      <w:r w:rsidR="00690C83">
        <w:fldChar w:fldCharType="separate"/>
      </w:r>
      <w:r w:rsidR="00690C83" w:rsidRPr="00196340">
        <w:rPr>
          <w:rFonts w:cs="Times New Roman"/>
        </w:rPr>
        <w:t xml:space="preserve">Levy </w:t>
      </w:r>
      <w:r w:rsidR="00690C83">
        <w:rPr>
          <w:rFonts w:cs="Times New Roman"/>
        </w:rPr>
        <w:t>(</w:t>
      </w:r>
      <w:r w:rsidR="00690C83" w:rsidRPr="00196340">
        <w:rPr>
          <w:rFonts w:cs="Times New Roman"/>
        </w:rPr>
        <w:t>2016</w:t>
      </w:r>
      <w:r w:rsidR="00690C83">
        <w:rPr>
          <w:rFonts w:cs="Times New Roman"/>
        </w:rPr>
        <w:t>:</w:t>
      </w:r>
      <w:r w:rsidR="00690C83" w:rsidRPr="00196340">
        <w:rPr>
          <w:rFonts w:cs="Times New Roman"/>
        </w:rPr>
        <w:t xml:space="preserve"> 313–14)</w:t>
      </w:r>
      <w:r w:rsidR="00690C83">
        <w:fldChar w:fldCharType="end"/>
      </w:r>
      <w:r w:rsidR="00690C83" w:rsidRPr="00041466">
        <w:t xml:space="preserve"> </w:t>
      </w:r>
      <w:r w:rsidRPr="00041466">
        <w:t xml:space="preserve">puts the point metaphorically: “political life is </w:t>
      </w:r>
      <w:r w:rsidRPr="00041466">
        <w:rPr>
          <w:i/>
        </w:rPr>
        <w:t xml:space="preserve">about </w:t>
      </w:r>
      <w:r w:rsidRPr="00041466">
        <w:t>friction: no friction, no politics or justice.”</w:t>
      </w:r>
      <w:r w:rsidR="007D04A0" w:rsidRPr="00041466">
        <w:t xml:space="preserve"> </w:t>
      </w:r>
      <w:r w:rsidRPr="00041466">
        <w:t xml:space="preserve">Assuming away the friction assumes away the need for political justice. </w:t>
      </w:r>
      <w:r w:rsidR="00690C83">
        <w:fldChar w:fldCharType="begin"/>
      </w:r>
      <w:r w:rsidR="00690C83">
        <w:instrText xml:space="preserve"> ADDIN ZOTERO_ITEM CSL_CITATION {"citationID":"PwkFsCc4","properties":{"formattedCitation":"(Freiman 2017, 11)","plainCitation":"(Freiman 2017, 11)","noteIndex":0},"citationItems":[{"id":203,"uris":["http://zotero.org/users/2021548/items/BCME9QZ5"],"uri":["http://zotero.org/users/2021548/items/BCME9QZ5"],"itemData":{"id":203,"type":"book","abstract":"Unequivocal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way.","event-place":"New York","language":"English","number-of-pages":"168","publisher":"Routledge","publisher-place":"New York","source":"Amazon","title":"Unequivocal Justice","author":[{"family":"Freiman","given":"Christopher"}],"issued":{"date-parts":[["2017"]]}},"locator":"11"}],"schema":"https://github.com/citation-style-language/schema/raw/master/csl-citation.json"} </w:instrText>
      </w:r>
      <w:r w:rsidR="00690C83">
        <w:fldChar w:fldCharType="separate"/>
      </w:r>
      <w:r w:rsidR="00690C83">
        <w:rPr>
          <w:noProof/>
        </w:rPr>
        <w:t>Freiman (2017: 11)</w:t>
      </w:r>
      <w:r w:rsidR="00690C83">
        <w:fldChar w:fldCharType="end"/>
      </w:r>
      <w:r w:rsidR="00690C83">
        <w:t xml:space="preserve"> </w:t>
      </w:r>
      <w:r w:rsidR="00274139">
        <w:t>calls</w:t>
      </w:r>
      <w:r w:rsidRPr="00041466">
        <w:t xml:space="preserve"> </w:t>
      </w:r>
      <w:r w:rsidR="00033EFA">
        <w:t>the assumption of strict compliance</w:t>
      </w:r>
      <w:r w:rsidRPr="00041466">
        <w:t xml:space="preserve"> a “</w:t>
      </w:r>
      <w:r w:rsidRPr="00041466">
        <w:rPr>
          <w:i/>
        </w:rPr>
        <w:t xml:space="preserve">self-obviating </w:t>
      </w:r>
      <w:proofErr w:type="gramStart"/>
      <w:r w:rsidRPr="00041466">
        <w:rPr>
          <w:i/>
        </w:rPr>
        <w:t>idealization</w:t>
      </w:r>
      <w:r w:rsidRPr="00041466">
        <w:t>“ which</w:t>
      </w:r>
      <w:proofErr w:type="gramEnd"/>
      <w:r w:rsidRPr="00041466">
        <w:t xml:space="preserve"> is “when a model of x is idealized such that it assumes away the problem x is intended to solve.”</w:t>
      </w:r>
      <w:r w:rsidR="00690C83" w:rsidRPr="00041466">
        <w:t xml:space="preserve"> </w:t>
      </w:r>
    </w:p>
    <w:p w14:paraId="2750D132" w14:textId="08BB9468" w:rsidR="0068422F" w:rsidRPr="00041466" w:rsidRDefault="0068422F" w:rsidP="00660C70">
      <w:pPr>
        <w:jc w:val="both"/>
      </w:pPr>
      <w:r w:rsidRPr="00041466">
        <w:tab/>
        <w:t xml:space="preserve">Both Levy and </w:t>
      </w:r>
      <w:proofErr w:type="spellStart"/>
      <w:r w:rsidRPr="00041466">
        <w:t>Freiman</w:t>
      </w:r>
      <w:proofErr w:type="spellEnd"/>
      <w:r w:rsidRPr="00041466">
        <w:t xml:space="preserve"> interpret ideal theory – by which they mean</w:t>
      </w:r>
      <w:r w:rsidR="00F462E4">
        <w:t xml:space="preserve"> any model social world that </w:t>
      </w:r>
      <w:r w:rsidR="006A7376">
        <w:t>assumes</w:t>
      </w:r>
      <w:r w:rsidRPr="00041466">
        <w:t xml:space="preserve"> strict compliance</w:t>
      </w:r>
      <w:r w:rsidR="001F515D">
        <w:t xml:space="preserve"> – </w:t>
      </w:r>
      <w:r w:rsidRPr="00041466">
        <w:t>as being logically inconsistent.</w:t>
      </w:r>
      <w:r w:rsidR="00F462E4" w:rsidRPr="005864AB">
        <w:rPr>
          <w:rStyle w:val="FootnoteReference"/>
        </w:rPr>
        <w:footnoteReference w:id="30"/>
      </w:r>
      <w:r w:rsidRPr="00041466">
        <w:t xml:space="preserve"> </w:t>
      </w:r>
      <w:r w:rsidR="00324083">
        <w:fldChar w:fldCharType="begin"/>
      </w:r>
      <w:r w:rsidR="00324083">
        <w:instrText xml:space="preserve"> ADDIN ZOTERO_ITEM CSL_CITATION {"citationID":"B4jU6lcU","properties":{"formattedCitation":"(Levy 2016, 314)","plainCitation":"(Levy 2016, 314)","noteIndex":0},"citationItems":[{"id":201,"uris":["http://zotero.org/users/2021548/items/4AS24NA6"],"uri":["http://zotero.org/users/2021548/items/4AS24NA6"],"itemData":{"id":201,"type":"article-journal","abstract":"Abstract:\nIn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world.","container-title":"Social Philosophy and Policy","ISSN":"0265-0525, 1471-6437","issue":"1-2","page":"312-333","title":"There is No Such Thing as Ideal Theory","volume":"33","author":[{"family":"Levy","given":"Jacob T."}],"issued":{"date-parts":[["2016"]]}},"locator":"314"}],"schema":"https://github.com/citation-style-language/schema/raw/master/csl-citation.json"} </w:instrText>
      </w:r>
      <w:r w:rsidR="00324083">
        <w:fldChar w:fldCharType="separate"/>
      </w:r>
      <w:r w:rsidR="00324083">
        <w:rPr>
          <w:noProof/>
        </w:rPr>
        <w:t>Levy (2016: 314)</w:t>
      </w:r>
      <w:r w:rsidR="00324083">
        <w:fldChar w:fldCharType="end"/>
      </w:r>
      <w:r w:rsidRPr="00041466">
        <w:t xml:space="preserve"> </w:t>
      </w:r>
      <w:r>
        <w:t>writes</w:t>
      </w:r>
      <w:r w:rsidRPr="00041466">
        <w:t>:</w:t>
      </w:r>
    </w:p>
    <w:p w14:paraId="6276345E" w14:textId="77777777" w:rsidR="0068422F" w:rsidRPr="00041466" w:rsidRDefault="0068422F" w:rsidP="00660C70">
      <w:pPr>
        <w:jc w:val="both"/>
      </w:pPr>
    </w:p>
    <w:p w14:paraId="6BC3E5BE" w14:textId="31CEED99" w:rsidR="007D04A0" w:rsidRPr="00041466" w:rsidRDefault="0068422F" w:rsidP="00660C70">
      <w:pPr>
        <w:ind w:left="720"/>
        <w:jc w:val="both"/>
      </w:pPr>
      <w:r w:rsidRPr="00041466">
        <w:t xml:space="preserve">The ideal theories that appear relevant to political life necessarily smuggle in </w:t>
      </w:r>
      <w:proofErr w:type="spellStart"/>
      <w:r w:rsidRPr="00041466">
        <w:t>nonideal</w:t>
      </w:r>
      <w:proofErr w:type="spellEnd"/>
      <w:r w:rsidRPr="00041466">
        <w:t xml:space="preserve"> premises in order to justify the need for politics and justice altogether. Those that fail to do so also fail to be relevant, at best collapsing into a moral theory that lies across an unbridged gap from an articulation of political ideals of justice.</w:t>
      </w:r>
      <w:r w:rsidR="00324083" w:rsidRPr="00041466">
        <w:t xml:space="preserve"> </w:t>
      </w:r>
    </w:p>
    <w:p w14:paraId="5551A3EE" w14:textId="77777777" w:rsidR="0068422F" w:rsidRPr="00041466" w:rsidRDefault="0068422F" w:rsidP="00660C70">
      <w:pPr>
        <w:jc w:val="both"/>
      </w:pPr>
    </w:p>
    <w:p w14:paraId="380ACFAE" w14:textId="50DFB583" w:rsidR="0068422F" w:rsidRPr="00041466" w:rsidRDefault="00324083" w:rsidP="00660C70">
      <w:pPr>
        <w:jc w:val="both"/>
      </w:pPr>
      <w:r>
        <w:fldChar w:fldCharType="begin"/>
      </w:r>
      <w:r>
        <w:instrText xml:space="preserve"> ADDIN ZOTERO_ITEM CSL_CITATION {"citationID":"e2myIrcW","properties":{"formattedCitation":"(Freiman 2017, 7)","plainCitation":"(Freiman 2017, 7)","noteIndex":0},"citationItems":[{"id":203,"uris":["http://zotero.org/users/2021548/items/BCME9QZ5"],"uri":["http://zotero.org/users/2021548/items/BCME9QZ5"],"itemData":{"id":203,"type":"book","abstract":"Unequivocal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way.","event-place":"New York","language":"English","number-of-pages":"168","publisher":"Routledge","publisher-place":"New York","source":"Amazon","title":"Unequivocal Justice","author":[{"family":"Freiman","given":"Christopher"}],"issued":{"date-parts":[["2017"]]}},"locator":"7"}],"schema":"https://github.com/citation-style-language/schema/raw/master/csl-citation.json"} </w:instrText>
      </w:r>
      <w:r>
        <w:fldChar w:fldCharType="separate"/>
      </w:r>
      <w:r>
        <w:rPr>
          <w:noProof/>
        </w:rPr>
        <w:t>Freiman (2017: 7)</w:t>
      </w:r>
      <w:r>
        <w:fldChar w:fldCharType="end"/>
      </w:r>
      <w:r w:rsidR="0068422F" w:rsidRPr="00041466">
        <w:t xml:space="preserve"> identifies the same tension:</w:t>
      </w:r>
    </w:p>
    <w:p w14:paraId="11CE2779" w14:textId="77777777" w:rsidR="0068422F" w:rsidRPr="00041466" w:rsidRDefault="0068422F" w:rsidP="00660C70">
      <w:pPr>
        <w:jc w:val="both"/>
      </w:pPr>
    </w:p>
    <w:p w14:paraId="2CCCF798" w14:textId="5E80215A" w:rsidR="007D04A0" w:rsidRPr="00041466" w:rsidRDefault="0068422F" w:rsidP="00660C70">
      <w:pPr>
        <w:ind w:left="720"/>
        <w:jc w:val="both"/>
      </w:pPr>
      <w:r w:rsidRPr="00041466">
        <w:t xml:space="preserve">[I]deal theory houses an internal inconsistency. On the one hand, we must assume that people are </w:t>
      </w:r>
      <w:r w:rsidRPr="00041466">
        <w:rPr>
          <w:i/>
        </w:rPr>
        <w:t xml:space="preserve">not </w:t>
      </w:r>
      <w:r w:rsidRPr="00041466">
        <w:t>fully just to generate a need for the state in the first place. On the other hand, if people are not fully just, the state its</w:t>
      </w:r>
      <w:r>
        <w:t xml:space="preserve">elf won’t be fully just either </w:t>
      </w:r>
      <w:r w:rsidRPr="00041466">
        <w:t>(it’s an institution run by people, after all.) In short, the assumption that generates a need for the state – that people aren’t fully just – at the same time undermines the assumption that the state is fully just.</w:t>
      </w:r>
      <w:r w:rsidR="00324083" w:rsidRPr="00041466">
        <w:t xml:space="preserve"> </w:t>
      </w:r>
    </w:p>
    <w:p w14:paraId="4E434342" w14:textId="77777777" w:rsidR="0068422F" w:rsidRPr="00041466" w:rsidRDefault="0068422F" w:rsidP="00660C70">
      <w:pPr>
        <w:jc w:val="both"/>
      </w:pPr>
    </w:p>
    <w:p w14:paraId="450EF569" w14:textId="44C6B8F9" w:rsidR="00123FE3" w:rsidRPr="00041466" w:rsidRDefault="0068422F" w:rsidP="00660C70">
      <w:pPr>
        <w:jc w:val="both"/>
      </w:pPr>
      <w:r w:rsidRPr="00041466">
        <w:lastRenderedPageBreak/>
        <w:t>The</w:t>
      </w:r>
      <w:r w:rsidR="00D9556C">
        <w:t xml:space="preserve"> argumentative</w:t>
      </w:r>
      <w:r w:rsidRPr="00041466">
        <w:t xml:space="preserve"> upshot of </w:t>
      </w:r>
      <w:r w:rsidR="006B33A0">
        <w:t>these</w:t>
      </w:r>
      <w:r w:rsidRPr="00041466">
        <w:t xml:space="preserve"> </w:t>
      </w:r>
      <w:r w:rsidR="00D9556C">
        <w:t>remarks</w:t>
      </w:r>
      <w:r w:rsidRPr="00041466">
        <w:t xml:space="preserve"> is that in order for a just state – which is essentially a </w:t>
      </w:r>
      <w:r w:rsidR="00D9556C">
        <w:t xml:space="preserve">dispute-resolver or </w:t>
      </w:r>
      <w:r w:rsidRPr="00041466">
        <w:t>conflict-resolver – to be necessary, there needs to be conflict.</w:t>
      </w:r>
      <w:r w:rsidR="00D9556C" w:rsidRPr="005864AB">
        <w:rPr>
          <w:rStyle w:val="FootnoteReference"/>
        </w:rPr>
        <w:footnoteReference w:id="31"/>
      </w:r>
      <w:r w:rsidR="00D9556C">
        <w:t xml:space="preserve"> </w:t>
      </w:r>
      <w:r w:rsidRPr="00041466">
        <w:t>If people strictly comply with justice, then there will be no</w:t>
      </w:r>
      <w:r w:rsidR="00123FE3">
        <w:t xml:space="preserve"> such</w:t>
      </w:r>
      <w:r w:rsidRPr="00041466">
        <w:t xml:space="preserve"> conflict. Strict compliance assumes that people always do what is just. So, there are no conflicts for the state to solve, thereby</w:t>
      </w:r>
      <w:r>
        <w:t>,</w:t>
      </w:r>
      <w:r w:rsidRPr="00041466">
        <w:t xml:space="preserve"> making justi</w:t>
      </w:r>
      <w:r w:rsidR="00CC391A">
        <w:t>ce or a just state superfluous.</w:t>
      </w:r>
      <w:r w:rsidR="00247278">
        <w:t xml:space="preserve"> </w:t>
      </w:r>
      <w:r w:rsidR="00284E30">
        <w:t>Elsewhere, I have called</w:t>
      </w:r>
      <w:r w:rsidR="00247278">
        <w:t xml:space="preserve"> this</w:t>
      </w:r>
      <w:r w:rsidR="00284E30">
        <w:t xml:space="preserve"> </w:t>
      </w:r>
      <w:r w:rsidR="00247278">
        <w:t xml:space="preserve">the </w:t>
      </w:r>
      <w:r w:rsidR="00247278" w:rsidRPr="004308DF">
        <w:t>Levy-</w:t>
      </w:r>
      <w:proofErr w:type="spellStart"/>
      <w:r w:rsidR="00247278" w:rsidRPr="004308DF">
        <w:t>Freiman</w:t>
      </w:r>
      <w:proofErr w:type="spellEnd"/>
      <w:r w:rsidR="00247278" w:rsidRPr="004308DF">
        <w:t xml:space="preserve"> argument</w:t>
      </w:r>
      <w:r w:rsidR="00DB1612">
        <w:t xml:space="preserve"> </w:t>
      </w:r>
      <w:r w:rsidR="00196340">
        <w:fldChar w:fldCharType="begin"/>
      </w:r>
      <w:r w:rsidR="00196340">
        <w:instrText xml:space="preserve"> ADDIN ZOTERO_ITEM CSL_CITATION {"citationID":"IgfkCoLl","properties":{"formattedCitation":"(Carroll Forthcoming)","plainCitation":"(Carroll Forthcoming)","noteIndex":0},"citationItems":[{"id":935,"uris":["http://zotero.org/users/2021548/items/LX2K9B4T"],"uri":["http://zotero.org/users/2021548/items/LX2K9B4T"],"itemData":{"id":935,"type":"article-journal","container-title":"The Journal of Politics","title":"Is Ideal Theory Anarchic?","author":[{"family":"Carroll","given":"Jeffrey"}],"issued":{"literal":"Forthcoming"}}}],"schema":"https://github.com/citation-style-language/schema/raw/master/csl-citation.json"} </w:instrText>
      </w:r>
      <w:r w:rsidR="00196340">
        <w:fldChar w:fldCharType="separate"/>
      </w:r>
      <w:r w:rsidR="00196340">
        <w:rPr>
          <w:noProof/>
        </w:rPr>
        <w:t>(Carroll Forthcoming)</w:t>
      </w:r>
      <w:r w:rsidR="00196340">
        <w:fldChar w:fldCharType="end"/>
      </w:r>
      <w:r w:rsidR="00DB1612">
        <w:t>.</w:t>
      </w:r>
    </w:p>
    <w:p w14:paraId="3FA3C338" w14:textId="13718830" w:rsidR="00BF3719" w:rsidRDefault="0068422F" w:rsidP="00660C70">
      <w:pPr>
        <w:jc w:val="both"/>
      </w:pPr>
      <w:r>
        <w:tab/>
      </w:r>
      <w:r w:rsidR="00D9556C">
        <w:t>The part of this argument that requires investigation is the conditional: if people strict</w:t>
      </w:r>
      <w:r w:rsidR="00EA11BD">
        <w:t>ly</w:t>
      </w:r>
      <w:r w:rsidR="00D9556C">
        <w:t xml:space="preserve"> comply with justice, then will be no disputes or conflicts in need of resolution. </w:t>
      </w:r>
      <w:r>
        <w:t>The conditional is false when strict compliance</w:t>
      </w:r>
      <w:r w:rsidR="005614E7">
        <w:t xml:space="preserve"> with justice</w:t>
      </w:r>
      <w:r>
        <w:t xml:space="preserve"> is assumed to obtain, but there remain conf</w:t>
      </w:r>
      <w:r w:rsidR="00981432">
        <w:t xml:space="preserve">licts for the state to resolve. </w:t>
      </w:r>
      <w:r w:rsidR="00D70096">
        <w:t xml:space="preserve">Given that the antecedent is true by assumption, the truth of the conditional turns on the truth of </w:t>
      </w:r>
      <w:r w:rsidR="005B502A">
        <w:t>consequent</w:t>
      </w:r>
      <w:r w:rsidR="00D70096">
        <w:t xml:space="preserve">. </w:t>
      </w:r>
      <w:r w:rsidR="005B502A">
        <w:t>W</w:t>
      </w:r>
      <w:r w:rsidR="00D70096">
        <w:t xml:space="preserve">ill there be conflicts for the state to resolve when strict compliance </w:t>
      </w:r>
      <w:r w:rsidR="00EF78CE">
        <w:t xml:space="preserve">is assumed to obtain? There are, at least, </w:t>
      </w:r>
      <w:r w:rsidR="00D70096">
        <w:t>two</w:t>
      </w:r>
      <w:r w:rsidR="00EE2F95">
        <w:t xml:space="preserve"> reasons for thinking that </w:t>
      </w:r>
      <w:r w:rsidR="005B502A">
        <w:t>the answer is yes</w:t>
      </w:r>
      <w:r w:rsidR="00EE2F95">
        <w:t>.</w:t>
      </w:r>
      <w:r w:rsidR="0011528D" w:rsidRPr="005864AB">
        <w:rPr>
          <w:rStyle w:val="FootnoteReference"/>
        </w:rPr>
        <w:footnoteReference w:id="32"/>
      </w:r>
      <w:r w:rsidR="00EE2F95">
        <w:t xml:space="preserve"> </w:t>
      </w:r>
    </w:p>
    <w:p w14:paraId="38AFEAA3" w14:textId="532D7D2B" w:rsidR="005B502A" w:rsidRDefault="00BF3719" w:rsidP="00660C70">
      <w:pPr>
        <w:ind w:firstLine="720"/>
        <w:jc w:val="both"/>
      </w:pPr>
      <w:r>
        <w:t>The first reason concerns the lack of specificity about t</w:t>
      </w:r>
      <w:r w:rsidR="00820E56">
        <w:t xml:space="preserve">he object of strict compliance. Assuming that there is “strict compliance on justice” typically means on the principles of justice. If this is the case, then there remains room for disagreement. Suppose Anita and Brian agree that the set </w:t>
      </w:r>
      <w:r w:rsidR="00820E56">
        <w:rPr>
          <w:i/>
        </w:rPr>
        <w:t xml:space="preserve">E </w:t>
      </w:r>
      <w:r w:rsidR="00820E56">
        <w:t>represents the correct set of principles of justice with which to comply.</w:t>
      </w:r>
      <w:r w:rsidR="007A6501">
        <w:t xml:space="preserve"> That is, </w:t>
      </w:r>
      <w:r w:rsidR="007A6501">
        <w:rPr>
          <w:i/>
        </w:rPr>
        <w:t xml:space="preserve">E </w:t>
      </w:r>
      <w:r w:rsidR="007A6501">
        <w:t>is the highest-ranking option in the priority ordering constructed in the ordering stage.</w:t>
      </w:r>
      <w:r w:rsidR="00820E56">
        <w:t xml:space="preserve"> </w:t>
      </w:r>
      <w:r w:rsidR="00AE2B0D">
        <w:t>However, Anita believes realizing</w:t>
      </w:r>
      <w:r w:rsidR="00820E56">
        <w:t xml:space="preserve"> </w:t>
      </w:r>
      <w:r w:rsidR="00820E56">
        <w:rPr>
          <w:i/>
        </w:rPr>
        <w:t xml:space="preserve">E </w:t>
      </w:r>
      <w:r w:rsidR="00820E56">
        <w:t xml:space="preserve">requires </w:t>
      </w:r>
      <w:r w:rsidR="003F613D">
        <w:t>implementing</w:t>
      </w:r>
      <w:r w:rsidR="00820E56">
        <w:t xml:space="preserve"> </w:t>
      </w:r>
      <w:r w:rsidR="005F6827">
        <w:t xml:space="preserve">redistributive socialist institutions, while Brian believes </w:t>
      </w:r>
      <w:r w:rsidR="003F613D">
        <w:t>realizing</w:t>
      </w:r>
      <w:r w:rsidR="005F6827">
        <w:t xml:space="preserve"> </w:t>
      </w:r>
      <w:r w:rsidR="005F6827">
        <w:rPr>
          <w:i/>
        </w:rPr>
        <w:t xml:space="preserve">E </w:t>
      </w:r>
      <w:r w:rsidR="005F6827">
        <w:t>requires impleme</w:t>
      </w:r>
      <w:r w:rsidR="003F613D">
        <w:t xml:space="preserve">nting </w:t>
      </w:r>
      <w:r w:rsidR="009E6487">
        <w:t xml:space="preserve">free-market </w:t>
      </w:r>
      <w:r w:rsidR="003F613D">
        <w:t>libertarian institutions.</w:t>
      </w:r>
      <w:r w:rsidR="00402FC4" w:rsidRPr="005864AB">
        <w:rPr>
          <w:rStyle w:val="FootnoteReference"/>
        </w:rPr>
        <w:footnoteReference w:id="33"/>
      </w:r>
      <w:r w:rsidR="003F613D">
        <w:t xml:space="preserve"> Anita and Brian’s disagreement about the proper institutional form of </w:t>
      </w:r>
      <w:r w:rsidR="003F613D">
        <w:rPr>
          <w:i/>
        </w:rPr>
        <w:t>E</w:t>
      </w:r>
      <w:r w:rsidR="003F613D">
        <w:t xml:space="preserve"> is an instance of the </w:t>
      </w:r>
      <w:r w:rsidR="006543E9">
        <w:t xml:space="preserve">type of dispute a state could have a role in resolving. One possible resolution </w:t>
      </w:r>
      <w:r w:rsidR="001D5A80">
        <w:t>would be</w:t>
      </w:r>
      <w:r w:rsidR="006543E9">
        <w:t xml:space="preserve"> putting the issue </w:t>
      </w:r>
      <w:r w:rsidR="005B502A">
        <w:t>to</w:t>
      </w:r>
      <w:r w:rsidR="001D5A80">
        <w:t xml:space="preserve"> a vote. </w:t>
      </w:r>
      <w:r w:rsidR="00402FC4">
        <w:t xml:space="preserve">An election will most likely introduce the need for a state to administer the election. </w:t>
      </w:r>
    </w:p>
    <w:p w14:paraId="50F9F8A7" w14:textId="60175294" w:rsidR="00BF3719" w:rsidRDefault="005B502A" w:rsidP="00660C70">
      <w:pPr>
        <w:ind w:firstLine="720"/>
        <w:jc w:val="both"/>
      </w:pPr>
      <w:r>
        <w:t>D</w:t>
      </w:r>
      <w:r w:rsidR="00C35658">
        <w:t>efenders of the Levy-</w:t>
      </w:r>
      <w:proofErr w:type="spellStart"/>
      <w:r w:rsidR="00C35658">
        <w:t>Freiman</w:t>
      </w:r>
      <w:proofErr w:type="spellEnd"/>
      <w:r w:rsidR="00C35658">
        <w:t xml:space="preserve"> argument might respond that it is not just the principles of justice that are being strictly complied with, but all of j</w:t>
      </w:r>
      <w:r>
        <w:t>ustice including the principles and</w:t>
      </w:r>
      <w:r w:rsidR="00C35658">
        <w:t xml:space="preserve"> </w:t>
      </w:r>
      <w:r>
        <w:t>the</w:t>
      </w:r>
      <w:r w:rsidR="00C35658">
        <w:t xml:space="preserve"> institutional implementation. This maximally precise specification of the object of strict compliance moves us</w:t>
      </w:r>
      <w:r w:rsidR="008E6629">
        <w:t>, though further from Rawls,</w:t>
      </w:r>
      <w:r w:rsidR="00C35658">
        <w:t xml:space="preserve"> closer to vindicating the consequent of </w:t>
      </w:r>
      <w:r w:rsidR="00247278">
        <w:t>the conditional</w:t>
      </w:r>
      <w:r w:rsidR="00C35658">
        <w:t>, at least when paired with significant epistemic idealizations</w:t>
      </w:r>
      <w:r w:rsidR="008E6629">
        <w:t xml:space="preserve">. Is this enough to vindicate the consequent? I think not. For why, we turn to the second reason. </w:t>
      </w:r>
    </w:p>
    <w:p w14:paraId="23AB8C78" w14:textId="745F7FEB" w:rsidR="00AB28F8" w:rsidRPr="00CB2AB4" w:rsidRDefault="00BF3719" w:rsidP="00660C70">
      <w:pPr>
        <w:ind w:firstLine="720"/>
        <w:jc w:val="both"/>
      </w:pPr>
      <w:r>
        <w:t xml:space="preserve">The second reason concerns the scope of conflicts that fall under the </w:t>
      </w:r>
      <w:r w:rsidR="005B502A">
        <w:t>aegis</w:t>
      </w:r>
      <w:r>
        <w:t xml:space="preserve"> of the state. While we obviously do not want </w:t>
      </w:r>
      <w:r w:rsidR="00247278">
        <w:t>the state</w:t>
      </w:r>
      <w:r w:rsidR="003060AC">
        <w:t xml:space="preserve"> settling disputes, say,</w:t>
      </w:r>
      <w:r>
        <w:t xml:space="preserve"> between </w:t>
      </w:r>
      <w:r w:rsidR="00247278">
        <w:t>friends</w:t>
      </w:r>
      <w:r>
        <w:t xml:space="preserve"> about </w:t>
      </w:r>
      <w:r w:rsidR="009E6487">
        <w:t>what television show to watch</w:t>
      </w:r>
      <w:r>
        <w:t xml:space="preserve">, it is also </w:t>
      </w:r>
      <w:r w:rsidR="00247278">
        <w:t>clear</w:t>
      </w:r>
      <w:r>
        <w:t xml:space="preserve"> that justice </w:t>
      </w:r>
      <w:r w:rsidR="00E15FE5">
        <w:t>does not subsume</w:t>
      </w:r>
      <w:r>
        <w:t xml:space="preserve"> </w:t>
      </w:r>
      <w:r w:rsidR="00E15FE5">
        <w:t xml:space="preserve">all </w:t>
      </w:r>
      <w:r>
        <w:t xml:space="preserve">of </w:t>
      </w:r>
      <w:r w:rsidR="00C7055D">
        <w:t>soci</w:t>
      </w:r>
      <w:r w:rsidR="009E6487">
        <w:t xml:space="preserve">o-political </w:t>
      </w:r>
      <w:r>
        <w:t xml:space="preserve">morality. </w:t>
      </w:r>
      <w:r w:rsidRPr="003C78DF">
        <w:t xml:space="preserve">Though </w:t>
      </w:r>
      <w:r w:rsidR="00DB1612">
        <w:fldChar w:fldCharType="begin"/>
      </w:r>
      <w:r w:rsidR="00DB1612">
        <w:instrText xml:space="preserve"> ADDIN ZOTERO_ITEM CSL_CITATION {"citationID":"Bv9SVcKS","properties":{"formattedCitation":"(Rawls 1999a, 3)","plainCitation":"(Rawls 1999a, 3)","noteIndex":0},"citationItems":[{"id":364,"uris":["http://zotero.org/users/2021548/items/PPTCS9UR"],"uri":["http://zotero.org/users/2021548/items/PPTCS9UR"],"itemData":{"id":364,"type":"book","abstract":"Since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Edition","author":[{"family":"Rawls","given":"John"}],"issued":{"date-parts":[["1999"]]}},"locator":"3"}],"schema":"https://github.com/citation-style-language/schema/raw/master/csl-citation.json"} </w:instrText>
      </w:r>
      <w:r w:rsidR="00DB1612">
        <w:fldChar w:fldCharType="separate"/>
      </w:r>
      <w:r w:rsidR="00DB1612">
        <w:rPr>
          <w:noProof/>
        </w:rPr>
        <w:t>Rawls (1999a: 3)</w:t>
      </w:r>
      <w:r w:rsidR="00DB1612">
        <w:fldChar w:fldCharType="end"/>
      </w:r>
      <w:r w:rsidRPr="003C78DF">
        <w:t xml:space="preserve"> says that “justice is the first virtue of social institutions,” he does not say it is the only virtue. </w:t>
      </w:r>
      <w:r w:rsidR="00E15FE5">
        <w:t>In fact</w:t>
      </w:r>
      <w:r w:rsidRPr="003C78DF">
        <w:t xml:space="preserve">, it seems to imply that there are others. Where to draw the boundaries on justice is </w:t>
      </w:r>
      <w:r w:rsidR="003E2F54">
        <w:t>unclear</w:t>
      </w:r>
      <w:r w:rsidRPr="003C78DF">
        <w:t>.</w:t>
      </w:r>
      <w:r w:rsidRPr="00BF3719">
        <w:t xml:space="preserve"> </w:t>
      </w:r>
      <w:r>
        <w:t>Nonetheless, important values like care</w:t>
      </w:r>
      <w:r w:rsidR="00DB1612">
        <w:t xml:space="preserve"> </w:t>
      </w:r>
      <w:r w:rsidR="00196340">
        <w:fldChar w:fldCharType="begin"/>
      </w:r>
      <w:r w:rsidR="00196340">
        <w:instrText xml:space="preserve"> ADDIN ZOTERO_ITEM CSL_CITATION {"citationID":"aOTzA8q2","properties":{"formattedCitation":"(Held 2007)","plainCitation":"(Held 2007)","noteIndex":0},"citationItems":[{"id":112,"uris":["http://zotero.org/users/2021548/items/YF9KE2Q2"],"uri":["http://zotero.org/users/2021548/items/YF9KE2Q2"],"itemData":{"id":112,"type":"book","event-place":"Oxford","publisher":"Oxford University Press","publisher-place":"Oxford","title":"The Ethics of Care: Personal, Political, and Global","author":[{"family":"Held","given":"Virginia"}],"issued":{"date-parts":[["2007"]]}}}],"schema":"https://github.com/citation-style-language/schema/raw/master/csl-citation.json"} </w:instrText>
      </w:r>
      <w:r w:rsidR="00196340">
        <w:fldChar w:fldCharType="separate"/>
      </w:r>
      <w:r w:rsidR="00196340">
        <w:rPr>
          <w:noProof/>
        </w:rPr>
        <w:t>(Held 2007)</w:t>
      </w:r>
      <w:r w:rsidR="00196340">
        <w:fldChar w:fldCharType="end"/>
      </w:r>
      <w:r>
        <w:t>, compromise</w:t>
      </w:r>
      <w:r w:rsidR="00DB1612">
        <w:t xml:space="preserve"> </w:t>
      </w:r>
      <w:r w:rsidR="00196340">
        <w:fldChar w:fldCharType="begin"/>
      </w:r>
      <w:r w:rsidR="00196340">
        <w:instrText xml:space="preserve"> ADDIN ZOTERO_ITEM CSL_CITATION {"citationID":"5iqGZEga","properties":{"formattedCitation":"(Wendt 2016)","plainCitation":"(Wendt 2016)","noteIndex":0},"citationItems":[{"id":115,"uris":["http://zotero.org/users/2021548/items/XTELST4S"],"uri":["http://zotero.org/users/2021548/items/XTELST4S"],"itemData":{"id":115,"type":"book","abstract":"This book explores the morality of compromising. The author argues that peace and public justification are values that provide moral reasons to make compromises in politics, including compromises that establish unjust laws or institutions. He explains how it is possible to have moral reasons to agree to moral compromises and he debates our moral duties and obligations in making such compromises. The book also contains discussions of the sources of the value of public justification, the relation between peace and justice, the nature of modus vivendi arrangements and the connections between compromise, liberal institutions and legitimacy. In exploring the morality of compromising, the book thus provides some outlines for a map of political morality beyond justice.","language":"en","note":"Google-Books-ID: NSKpDAAAQBAJ","number-of-pages":"281","publisher":"Palgrave Macmillan","source":"Google Books","title":"Compromise, Peace and Public Justification: Political Morality Beyond Justice","title-short":"Compromise, Peace and Public Justification","author":[{"family":"Wendt","given":"Fabian"}],"issued":{"date-parts":[["2016"]]}}}],"schema":"https://github.com/citation-style-language/schema/raw/master/csl-citation.json"} </w:instrText>
      </w:r>
      <w:r w:rsidR="00196340">
        <w:fldChar w:fldCharType="separate"/>
      </w:r>
      <w:r w:rsidR="00196340">
        <w:rPr>
          <w:noProof/>
        </w:rPr>
        <w:t>(Wendt 2016)</w:t>
      </w:r>
      <w:r w:rsidR="00196340">
        <w:fldChar w:fldCharType="end"/>
      </w:r>
      <w:r>
        <w:t>, peace</w:t>
      </w:r>
      <w:r w:rsidR="00DB1612">
        <w:t xml:space="preserve"> </w:t>
      </w:r>
      <w:r w:rsidR="00196340">
        <w:fldChar w:fldCharType="begin"/>
      </w:r>
      <w:r w:rsidR="00196340">
        <w:instrText xml:space="preserve"> ADDIN ZOTERO_ITEM CSL_CITATION {"citationID":"c2lwFRzh","properties":{"formattedCitation":"(Gray 2002; Kukathas 2003)","plainCitation":"(Gray 2002; Kukathas 2003)","noteIndex":0},"citationItems":[{"id":114,"uris":["http://zotero.org/users/2021548/items/UMEJ224Y"],"uri":["http://zotero.org/users/2021548/items/UMEJ224Y"],"itemData":{"id":114,"type":"book","abstract":"Following on the heels of the widely hailed False Dawn, this new work by John Gray, &amp;;ldquo;one of Britain’s leading intellectuals” (The Wall Street Journal), offers a thoughtful and provocative analysis of the failure of classical liberalism to keep up with the complex political realities of today’s increasingly divided world.Two Faces of Liberalism argues that, from its inception, liberalism contained two contradictory philosophies of tolerance. In one, it advanced the enlightenment project of a universal civilization. In the other, it framed terms for peaceful coexistence between warring communities and different ways of life. Each of these liberal ideals of toleration, developed when a single worldview dominated society, has many historic achievements to its credit. But how relevant is traditional liberalism in a world where Kosovo represents the collapse of the spirit of cohabitation?In a spirited attack on today’s liberal orthodoxies, Gray argues that establishing a modus vivendi between different cultures and regimes should be at the heart of contemporary liberalism. In this major contribution to political theory, Gray proposes a new framework for liberal thought that addresses these burning issues.","event-place":"Oxford","ISBN":"978-1-56584-678-4","language":"English","number-of-pages":"176","publisher":"The New Press","publisher-place":"Oxford","source":"Amazon","title":"Two Faces of Liberalism","author":[{"family":"Gray","given":"John"}],"issued":{"date-parts":[["2002"]]}}},{"id":113,"uris":["http://zotero.org/users/2021548/items/QUW36EFL"],"uri":["http://zotero.org/users/2021548/items/QUW36EFL"],"itemData":{"id":113,"type":"book","event-place":"Oxford","publisher":"Oxford University Press","publisher-place":"Oxford","title":"The Liberal Archipelago","author":[{"family":"Kukathas","given":"Chandran"}],"issued":{"date-parts":[["2003"]]}}}],"schema":"https://github.com/citation-style-language/schema/raw/master/csl-citation.json"} </w:instrText>
      </w:r>
      <w:r w:rsidR="00196340">
        <w:fldChar w:fldCharType="separate"/>
      </w:r>
      <w:r w:rsidR="00196340">
        <w:rPr>
          <w:noProof/>
        </w:rPr>
        <w:t>(Gray 2002; Kukathas 2003)</w:t>
      </w:r>
      <w:r w:rsidR="00196340">
        <w:fldChar w:fldCharType="end"/>
      </w:r>
      <w:r>
        <w:t>, social trust</w:t>
      </w:r>
      <w:r w:rsidR="00DB1612">
        <w:t xml:space="preserve"> </w:t>
      </w:r>
      <w:r w:rsidR="00DB1612">
        <w:fldChar w:fldCharType="begin"/>
      </w:r>
      <w:r w:rsidR="00DB1612">
        <w:instrText xml:space="preserve"> ADDIN ZOTERO_ITEM CSL_CITATION {"citationID":"X9I8a0tG","properties":{"formattedCitation":"(Vallier 2019)","plainCitation":"(Vallier 2019)","noteIndex":0},"citationItems":[{"id":111,"uris":["http://zotero.org/users/2021548/items/2YUYTPJB"],"uri":["http://zotero.org/users/2021548/items/2YUYTPJB"],"itemData":{"id":111,"type":"book","event-place":"Oxford","publisher":"Oxford University Press","publisher-place":"Oxford","title":"Must Politics Be War? Restoring Our Trust in the Free Society","author":[{"family":"Vallier","given":"Kevin"}],"issued":{"date-parts":[["2019"]]}}}],"schema":"https://github.com/citation-style-language/schema/raw/master/csl-citation.json"} </w:instrText>
      </w:r>
      <w:r w:rsidR="00DB1612">
        <w:fldChar w:fldCharType="separate"/>
      </w:r>
      <w:r w:rsidR="00DB1612">
        <w:rPr>
          <w:noProof/>
        </w:rPr>
        <w:t>(Vallier 2019)</w:t>
      </w:r>
      <w:r w:rsidR="00DB1612">
        <w:fldChar w:fldCharType="end"/>
      </w:r>
      <w:r>
        <w:t xml:space="preserve"> and various others do not seem to be wholly subsumed by considerations about justice and relate to issues</w:t>
      </w:r>
      <w:r w:rsidR="00DB0D71">
        <w:t xml:space="preserve"> in which </w:t>
      </w:r>
      <w:r w:rsidR="00DB0D71">
        <w:lastRenderedPageBreak/>
        <w:t>the state could have a role</w:t>
      </w:r>
      <w:r>
        <w:t>.</w:t>
      </w:r>
      <w:r w:rsidRPr="005864AB">
        <w:rPr>
          <w:rStyle w:val="FootnoteReference"/>
        </w:rPr>
        <w:footnoteReference w:id="34"/>
      </w:r>
      <w:r w:rsidR="00AB28F8" w:rsidRPr="00AB28F8">
        <w:t xml:space="preserve"> </w:t>
      </w:r>
      <w:r w:rsidR="00AB28F8">
        <w:t>Even when everyone knows and does what justice demands, there is nothing that precludes individuals from disagreeing about the rest of soci</w:t>
      </w:r>
      <w:r w:rsidR="003E2F54">
        <w:t>o-political</w:t>
      </w:r>
      <w:r w:rsidR="00AB28F8">
        <w:t xml:space="preserve"> morality as long as it does not result in one acting unjustly. Such disagreements may </w:t>
      </w:r>
      <w:r w:rsidR="007264F8">
        <w:t>concern</w:t>
      </w:r>
      <w:r w:rsidR="00AB28F8">
        <w:t xml:space="preserve"> what are the other values as well as the relative weights of these values. If non-justice, political</w:t>
      </w:r>
      <w:r w:rsidR="00A34557">
        <w:t xml:space="preserve"> and social</w:t>
      </w:r>
      <w:r w:rsidR="00AB28F8">
        <w:t xml:space="preserve"> disagreements can occur, there can be conflicts that the state </w:t>
      </w:r>
      <w:r w:rsidR="00CB2AB4">
        <w:t>can, in principle,</w:t>
      </w:r>
      <w:r w:rsidR="00AB28F8">
        <w:t xml:space="preserve"> play a role in resolving.</w:t>
      </w:r>
      <w:r w:rsidR="00AB28F8" w:rsidRPr="00AB28F8">
        <w:t xml:space="preserve"> </w:t>
      </w:r>
      <w:r w:rsidR="00CB2AB4">
        <w:t xml:space="preserve">Whether the state is better suited to resolve such conflicts than individuals on their own would depend on a more complete account of the situation. </w:t>
      </w:r>
      <w:r w:rsidR="00E15FE5">
        <w:t xml:space="preserve">Importantly, </w:t>
      </w:r>
      <w:r w:rsidR="00CB2AB4">
        <w:t xml:space="preserve">this is a concern that emerges </w:t>
      </w:r>
      <w:r w:rsidR="00CB2AB4">
        <w:rPr>
          <w:i/>
        </w:rPr>
        <w:t xml:space="preserve">after </w:t>
      </w:r>
      <w:r w:rsidR="00CB2AB4">
        <w:t xml:space="preserve">the consequent is shown to be false.  </w:t>
      </w:r>
    </w:p>
    <w:p w14:paraId="2250329E" w14:textId="16485CB4" w:rsidR="00F55276" w:rsidRDefault="00AB28F8" w:rsidP="00660C70">
      <w:pPr>
        <w:ind w:firstLine="720"/>
        <w:jc w:val="both"/>
      </w:pPr>
      <w:r>
        <w:t>On the basis of these two reasons, t</w:t>
      </w:r>
      <w:r w:rsidRPr="003C78DF">
        <w:t>he</w:t>
      </w:r>
      <w:r>
        <w:t xml:space="preserve"> consequent </w:t>
      </w:r>
      <w:r w:rsidR="00B7423C">
        <w:t>appears</w:t>
      </w:r>
      <w:r>
        <w:t xml:space="preserve"> false. Insofar as the consequent of is false, th</w:t>
      </w:r>
      <w:r w:rsidR="00B7423C">
        <w:t xml:space="preserve">en </w:t>
      </w:r>
      <w:r w:rsidR="00247278">
        <w:t>the conditional</w:t>
      </w:r>
      <w:r w:rsidR="00B7423C">
        <w:t xml:space="preserve"> is false. </w:t>
      </w:r>
      <w:r w:rsidR="00A34557">
        <w:t>If this is correct</w:t>
      </w:r>
      <w:r w:rsidR="00B7423C">
        <w:t>, the Levy-</w:t>
      </w:r>
      <w:proofErr w:type="spellStart"/>
      <w:r w:rsidR="00B7423C">
        <w:t>Freiman</w:t>
      </w:r>
      <w:proofErr w:type="spellEnd"/>
      <w:r w:rsidR="00B7423C">
        <w:t xml:space="preserve"> argument is unsound. </w:t>
      </w:r>
      <w:r w:rsidR="009A0A53">
        <w:t>Using</w:t>
      </w:r>
      <w:r w:rsidR="00B7423C">
        <w:t xml:space="preserve"> strict compliance as a modeling assumption does not entail that the resulting model is question-begging by</w:t>
      </w:r>
      <w:r w:rsidR="00514A1D">
        <w:t xml:space="preserve"> </w:t>
      </w:r>
      <w:proofErr w:type="spellStart"/>
      <w:r w:rsidR="00B7423C">
        <w:t>stipulatively</w:t>
      </w:r>
      <w:proofErr w:type="spellEnd"/>
      <w:r w:rsidR="00B7423C">
        <w:t xml:space="preserve"> rendering the state otiose</w:t>
      </w:r>
      <w:r w:rsidR="009A0A53">
        <w:t xml:space="preserve"> because s</w:t>
      </w:r>
      <w:r w:rsidR="00534FBD">
        <w:t>trict compliance only assumes away injustice, not all of political disagreement.</w:t>
      </w:r>
    </w:p>
    <w:p w14:paraId="560FEE31" w14:textId="77777777" w:rsidR="00D777EC" w:rsidRDefault="00D777EC" w:rsidP="00660C70">
      <w:pPr>
        <w:ind w:firstLine="720"/>
        <w:jc w:val="both"/>
      </w:pPr>
    </w:p>
    <w:p w14:paraId="69EFB5D0" w14:textId="4DDD53A6" w:rsidR="00DF58B2" w:rsidRDefault="00520B3C" w:rsidP="00660C70">
      <w:pPr>
        <w:jc w:val="both"/>
        <w:outlineLvl w:val="0"/>
      </w:pPr>
      <w:r>
        <w:rPr>
          <w:b/>
        </w:rPr>
        <w:t>VI</w:t>
      </w:r>
      <w:r w:rsidR="008603DC">
        <w:rPr>
          <w:b/>
        </w:rPr>
        <w:t>I</w:t>
      </w:r>
      <w:r w:rsidR="00DF58B2">
        <w:rPr>
          <w:b/>
        </w:rPr>
        <w:t xml:space="preserve">. Conclusion </w:t>
      </w:r>
    </w:p>
    <w:p w14:paraId="2C1ED324" w14:textId="076E929E" w:rsidR="00AE1B03" w:rsidRDefault="007569E9" w:rsidP="00660C70">
      <w:pPr>
        <w:jc w:val="both"/>
      </w:pPr>
      <w:r>
        <w:t xml:space="preserve">A </w:t>
      </w:r>
      <w:r w:rsidR="002D32E6">
        <w:t>theme in critiques of</w:t>
      </w:r>
      <w:r>
        <w:t xml:space="preserve"> </w:t>
      </w:r>
      <w:r w:rsidR="002D32E6">
        <w:t xml:space="preserve">employing </w:t>
      </w:r>
      <w:r>
        <w:t>strict compliance</w:t>
      </w:r>
      <w:r w:rsidR="002D32E6">
        <w:t xml:space="preserve"> as a modeling assumption</w:t>
      </w:r>
      <w:r>
        <w:t xml:space="preserve"> is that </w:t>
      </w:r>
      <w:r w:rsidR="00DD3068">
        <w:t>it is</w:t>
      </w:r>
      <w:r w:rsidR="00026EB5">
        <w:t xml:space="preserve"> somehow distortionary. </w:t>
      </w:r>
      <w:r w:rsidR="00AE1B03">
        <w:t xml:space="preserve">Some, like Rosenberg, suggest that the distortion comes as a result of </w:t>
      </w:r>
      <w:r w:rsidR="00DD3068">
        <w:t>attempting</w:t>
      </w:r>
      <w:r w:rsidR="00AE1B03">
        <w:t xml:space="preserve"> to </w:t>
      </w:r>
      <w:r w:rsidR="00ED6654">
        <w:t>make determinate</w:t>
      </w:r>
      <w:r w:rsidR="00AE1B03">
        <w:t xml:space="preserve"> a problem that </w:t>
      </w:r>
      <w:r w:rsidR="00ED6654">
        <w:t xml:space="preserve">is </w:t>
      </w:r>
      <w:r w:rsidR="00AE1B03">
        <w:t xml:space="preserve">simply </w:t>
      </w:r>
      <w:r w:rsidR="00ED6654">
        <w:t>wrought with indeterminacy</w:t>
      </w:r>
      <w:r w:rsidR="00AE1B03">
        <w:t xml:space="preserve">. Others, like </w:t>
      </w:r>
      <w:proofErr w:type="spellStart"/>
      <w:r w:rsidR="00AE1B03">
        <w:t>Schmidtz</w:t>
      </w:r>
      <w:proofErr w:type="spellEnd"/>
      <w:r w:rsidR="00AE1B03">
        <w:t xml:space="preserve">, maintain that </w:t>
      </w:r>
      <w:r w:rsidR="009937A4">
        <w:t>the distortion</w:t>
      </w:r>
      <w:r w:rsidR="00DD3068">
        <w:t xml:space="preserve"> </w:t>
      </w:r>
      <w:r w:rsidR="00A5666F">
        <w:t xml:space="preserve">follows </w:t>
      </w:r>
      <w:r w:rsidR="00DD3068">
        <w:t>either</w:t>
      </w:r>
      <w:r w:rsidR="009937A4">
        <w:t xml:space="preserve"> </w:t>
      </w:r>
      <w:r w:rsidR="00E55020">
        <w:t xml:space="preserve">from </w:t>
      </w:r>
      <w:r w:rsidR="00DD3068">
        <w:t>attempting to parse two things that cannot be</w:t>
      </w:r>
      <w:r w:rsidR="00115834">
        <w:t xml:space="preserve"> coherently</w:t>
      </w:r>
      <w:r w:rsidR="00DD3068">
        <w:t xml:space="preserve"> parsed – compliance and justice – or from </w:t>
      </w:r>
      <w:r w:rsidR="00F87A23">
        <w:t>the assumption</w:t>
      </w:r>
      <w:r w:rsidR="00DD3068">
        <w:t xml:space="preserve"> being so idealistic that the </w:t>
      </w:r>
      <w:r w:rsidR="00F87A23">
        <w:t>resulting</w:t>
      </w:r>
      <w:r w:rsidR="00DD3068">
        <w:t xml:space="preserve"> solution becomes irrelevant to the actual problem. While those like Levy and </w:t>
      </w:r>
      <w:proofErr w:type="spellStart"/>
      <w:r w:rsidR="00DD3068">
        <w:t>Freiman</w:t>
      </w:r>
      <w:proofErr w:type="spellEnd"/>
      <w:r w:rsidR="00DD3068">
        <w:t xml:space="preserve"> </w:t>
      </w:r>
      <w:r w:rsidR="00F02FD9">
        <w:t>hold</w:t>
      </w:r>
      <w:r w:rsidR="00DD3068">
        <w:t xml:space="preserve"> that </w:t>
      </w:r>
      <w:r w:rsidR="00F02FD9">
        <w:t xml:space="preserve">assuming strict compliance </w:t>
      </w:r>
      <w:r w:rsidR="00CC7E6C">
        <w:t xml:space="preserve">distorts the very conceptualization of what the problem is by </w:t>
      </w:r>
      <w:r w:rsidR="00F02FD9">
        <w:t>a</w:t>
      </w:r>
      <w:r w:rsidR="00CC7E6C">
        <w:t>ssuming</w:t>
      </w:r>
      <w:r w:rsidR="00F02FD9">
        <w:t xml:space="preserve"> the problem itself away.</w:t>
      </w:r>
    </w:p>
    <w:p w14:paraId="65C5CAAB" w14:textId="642DD0F4" w:rsidR="009A0A53" w:rsidRDefault="00AE1B03" w:rsidP="00571C80">
      <w:pPr>
        <w:ind w:firstLine="720"/>
        <w:jc w:val="both"/>
      </w:pPr>
      <w:r>
        <w:t xml:space="preserve">I have argued that </w:t>
      </w:r>
      <w:r w:rsidRPr="002D32E6">
        <w:rPr>
          <w:i/>
        </w:rPr>
        <w:t>Ideal Justice</w:t>
      </w:r>
      <w:r>
        <w:rPr>
          <w:i/>
        </w:rPr>
        <w:t xml:space="preserve"> </w:t>
      </w:r>
      <w:r w:rsidR="00CC7E6C">
        <w:t>does not succumb to any of these distortions</w:t>
      </w:r>
      <w:r w:rsidR="00B80494">
        <w:t xml:space="preserve"> and offers a way of providing content to </w:t>
      </w:r>
      <w:r w:rsidR="00B80494">
        <w:rPr>
          <w:i/>
        </w:rPr>
        <w:t>Ideal Destination</w:t>
      </w:r>
      <w:r w:rsidR="00CC7E6C">
        <w:t xml:space="preserve">. </w:t>
      </w:r>
      <w:r w:rsidR="00AC22B9">
        <w:t xml:space="preserve">This does not mean that </w:t>
      </w:r>
      <w:r w:rsidR="00AC22B9">
        <w:rPr>
          <w:i/>
        </w:rPr>
        <w:t xml:space="preserve">Ideal Justice </w:t>
      </w:r>
      <w:r w:rsidR="00AC22B9">
        <w:t xml:space="preserve">offers either the only way or the best way to employ strict compliance as a modeling assumption. But it does offer </w:t>
      </w:r>
      <w:r w:rsidR="00AC22B9">
        <w:rPr>
          <w:i/>
        </w:rPr>
        <w:t xml:space="preserve">a </w:t>
      </w:r>
      <w:r w:rsidR="00AC22B9">
        <w:t>way.</w:t>
      </w:r>
      <w:r w:rsidR="00CF504B" w:rsidRPr="005864AB">
        <w:rPr>
          <w:rStyle w:val="FootnoteReference"/>
        </w:rPr>
        <w:footnoteReference w:id="35"/>
      </w:r>
    </w:p>
    <w:p w14:paraId="0EA5A254" w14:textId="03513292" w:rsidR="00514A1D" w:rsidRDefault="00514A1D" w:rsidP="00514A1D">
      <w:pPr>
        <w:jc w:val="both"/>
      </w:pPr>
    </w:p>
    <w:p w14:paraId="5D0DAFCA" w14:textId="7AFC9D93" w:rsidR="00514A1D" w:rsidRDefault="00514A1D" w:rsidP="00514A1D">
      <w:pPr>
        <w:jc w:val="both"/>
      </w:pPr>
    </w:p>
    <w:p w14:paraId="48360451" w14:textId="711910FF" w:rsidR="00514A1D" w:rsidRDefault="00514A1D" w:rsidP="00514A1D">
      <w:pPr>
        <w:jc w:val="both"/>
      </w:pPr>
    </w:p>
    <w:p w14:paraId="1EB665F8" w14:textId="6C00B070" w:rsidR="00514A1D" w:rsidRDefault="00514A1D" w:rsidP="00514A1D">
      <w:pPr>
        <w:jc w:val="both"/>
      </w:pPr>
      <w:r>
        <w:t>Jeffrey Carroll</w:t>
      </w:r>
    </w:p>
    <w:p w14:paraId="717D9E70" w14:textId="14D53CFF" w:rsidR="0083043E" w:rsidRDefault="0083043E" w:rsidP="00514A1D">
      <w:pPr>
        <w:jc w:val="both"/>
      </w:pPr>
      <w:r>
        <w:t>Department of Philosophy</w:t>
      </w:r>
    </w:p>
    <w:p w14:paraId="5A7B96E2" w14:textId="7A1DB832" w:rsidR="00514A1D" w:rsidRDefault="00514A1D" w:rsidP="00514A1D">
      <w:pPr>
        <w:jc w:val="both"/>
      </w:pPr>
      <w:r>
        <w:t>University of Virginia</w:t>
      </w:r>
    </w:p>
    <w:p w14:paraId="55AF1A06" w14:textId="633ECAF2" w:rsidR="00B80494" w:rsidRDefault="00514A1D" w:rsidP="00514A1D">
      <w:pPr>
        <w:jc w:val="both"/>
      </w:pPr>
      <w:r>
        <w:t>jmcarroll422@gmail.com</w:t>
      </w:r>
    </w:p>
    <w:p w14:paraId="300E497F" w14:textId="189AEE6D" w:rsidR="00BB555D" w:rsidRDefault="00BB555D" w:rsidP="00571C80">
      <w:pPr>
        <w:pageBreakBefore/>
        <w:spacing w:line="480" w:lineRule="auto"/>
        <w:jc w:val="center"/>
      </w:pPr>
      <w:r>
        <w:lastRenderedPageBreak/>
        <w:t>REFERENCES</w:t>
      </w:r>
    </w:p>
    <w:p w14:paraId="12A2C177" w14:textId="77777777" w:rsidR="00DB1612" w:rsidRPr="00DB1612" w:rsidRDefault="00BB555D" w:rsidP="00DB1612">
      <w:pPr>
        <w:pStyle w:val="Bibliography"/>
      </w:pPr>
      <w:r>
        <w:fldChar w:fldCharType="begin"/>
      </w:r>
      <w:r w:rsidR="00196340">
        <w:instrText xml:space="preserve"> ADDIN ZOTERO_BIBL {"uncited":[],"omitted":[],"custom":[]} CSL_BIBLIOGRAPHY </w:instrText>
      </w:r>
      <w:r>
        <w:fldChar w:fldCharType="separate"/>
      </w:r>
      <w:r w:rsidR="00DB1612" w:rsidRPr="00DB1612">
        <w:t xml:space="preserve">Aligica, Paul Dragos, Peter J. Boettke, and Vlad Tarko. 2019. </w:t>
      </w:r>
      <w:r w:rsidR="00DB1612" w:rsidRPr="00DB1612">
        <w:rPr>
          <w:i/>
          <w:iCs/>
        </w:rPr>
        <w:t>Public Governance and the Classical-Liberal Perspective: Political Economy Foundations</w:t>
      </w:r>
      <w:r w:rsidR="00DB1612" w:rsidRPr="00DB1612">
        <w:t>. Oxford University Press.</w:t>
      </w:r>
    </w:p>
    <w:p w14:paraId="08E4BFEF" w14:textId="77777777" w:rsidR="00DB1612" w:rsidRPr="00DB1612" w:rsidRDefault="00DB1612" w:rsidP="00DB1612">
      <w:pPr>
        <w:pStyle w:val="Bibliography"/>
      </w:pPr>
      <w:r w:rsidRPr="00DB1612">
        <w:t xml:space="preserve">Anderson, Elizabeth. 2009. “Toward a Non-Ideal, Relational Methodology for Political Philosophy: Comments on Schwartzman’s Challenging Liberalism.” </w:t>
      </w:r>
      <w:r w:rsidRPr="00DB1612">
        <w:rPr>
          <w:i/>
          <w:iCs/>
        </w:rPr>
        <w:t>Hypatia</w:t>
      </w:r>
      <w:r w:rsidRPr="00DB1612">
        <w:t xml:space="preserve"> 24 (4): 130–45.</w:t>
      </w:r>
    </w:p>
    <w:p w14:paraId="4AA3F529" w14:textId="77777777" w:rsidR="00DB1612" w:rsidRPr="00DB1612" w:rsidRDefault="00DB1612" w:rsidP="00DB1612">
      <w:pPr>
        <w:pStyle w:val="Bibliography"/>
      </w:pPr>
      <w:r w:rsidRPr="00DB1612">
        <w:t xml:space="preserve">Brennan, Jason. 2014. </w:t>
      </w:r>
      <w:r w:rsidRPr="00DB1612">
        <w:rPr>
          <w:i/>
          <w:iCs/>
        </w:rPr>
        <w:t>Why Not Capitalism?</w:t>
      </w:r>
      <w:r w:rsidRPr="00DB1612">
        <w:t xml:space="preserve"> New York: Routledge.</w:t>
      </w:r>
    </w:p>
    <w:p w14:paraId="0F010EB9" w14:textId="77777777" w:rsidR="00DB1612" w:rsidRPr="00DB1612" w:rsidRDefault="00DB1612" w:rsidP="00DB1612">
      <w:pPr>
        <w:pStyle w:val="Bibliography"/>
      </w:pPr>
      <w:r w:rsidRPr="00DB1612">
        <w:t xml:space="preserve">Carens, Joseph. 1981. </w:t>
      </w:r>
      <w:r w:rsidRPr="00DB1612">
        <w:rPr>
          <w:i/>
          <w:iCs/>
        </w:rPr>
        <w:t>Equality, Moral Incentives, and the Market</w:t>
      </w:r>
      <w:r w:rsidRPr="00DB1612">
        <w:t>. Chicago: University of Chicago Press.</w:t>
      </w:r>
    </w:p>
    <w:p w14:paraId="369E871B" w14:textId="77777777" w:rsidR="00DB1612" w:rsidRPr="00DB1612" w:rsidRDefault="00DB1612" w:rsidP="00DB1612">
      <w:pPr>
        <w:pStyle w:val="Bibliography"/>
      </w:pPr>
      <w:r w:rsidRPr="00DB1612">
        <w:t xml:space="preserve">Carroll, Jeffrey. Forthcoming. “Is Ideal Theory Anarchic?” </w:t>
      </w:r>
      <w:r w:rsidRPr="00DB1612">
        <w:rPr>
          <w:i/>
          <w:iCs/>
        </w:rPr>
        <w:t>The Journal of Politics</w:t>
      </w:r>
      <w:r w:rsidRPr="00DB1612">
        <w:t>.</w:t>
      </w:r>
    </w:p>
    <w:p w14:paraId="7AB1DD9D" w14:textId="77777777" w:rsidR="00DB1612" w:rsidRPr="00DB1612" w:rsidRDefault="00DB1612" w:rsidP="00DB1612">
      <w:pPr>
        <w:pStyle w:val="Bibliography"/>
      </w:pPr>
      <w:r w:rsidRPr="00DB1612">
        <w:t xml:space="preserve">Cohen, G. A. 2009. </w:t>
      </w:r>
      <w:r w:rsidRPr="00DB1612">
        <w:rPr>
          <w:i/>
          <w:iCs/>
        </w:rPr>
        <w:t>Why Not Socialism?</w:t>
      </w:r>
      <w:r w:rsidRPr="00DB1612">
        <w:t xml:space="preserve"> Princeton: Princeton University Press.</w:t>
      </w:r>
    </w:p>
    <w:p w14:paraId="148FC2D4" w14:textId="77777777" w:rsidR="00DB1612" w:rsidRPr="00DB1612" w:rsidRDefault="00DB1612" w:rsidP="00DB1612">
      <w:pPr>
        <w:pStyle w:val="Bibliography"/>
      </w:pPr>
      <w:r w:rsidRPr="00DB1612">
        <w:t xml:space="preserve">Cowen, Tyler. 2007. “The Importance of Defining the Feasible Set.” </w:t>
      </w:r>
      <w:r w:rsidRPr="00DB1612">
        <w:rPr>
          <w:i/>
          <w:iCs/>
        </w:rPr>
        <w:t>Economics and Philosophy</w:t>
      </w:r>
      <w:r w:rsidRPr="00DB1612">
        <w:t xml:space="preserve"> 23 (1): 1–14.</w:t>
      </w:r>
    </w:p>
    <w:p w14:paraId="6A31FCFB" w14:textId="77777777" w:rsidR="00DB1612" w:rsidRPr="00DB1612" w:rsidRDefault="00DB1612" w:rsidP="00DB1612">
      <w:pPr>
        <w:pStyle w:val="Bibliography"/>
      </w:pPr>
      <w:r w:rsidRPr="00DB1612">
        <w:t xml:space="preserve">Edmundson, William A. 2017. </w:t>
      </w:r>
      <w:r w:rsidRPr="00DB1612">
        <w:rPr>
          <w:i/>
          <w:iCs/>
        </w:rPr>
        <w:t>John Rawls: Reticent Socialist</w:t>
      </w:r>
      <w:r w:rsidRPr="00DB1612">
        <w:t>. New York: Cambridge University Press.</w:t>
      </w:r>
    </w:p>
    <w:p w14:paraId="1AC30B58" w14:textId="77777777" w:rsidR="00DB1612" w:rsidRPr="00DB1612" w:rsidRDefault="00DB1612" w:rsidP="00DB1612">
      <w:pPr>
        <w:pStyle w:val="Bibliography"/>
      </w:pPr>
      <w:r w:rsidRPr="00DB1612">
        <w:t xml:space="preserve">Ellis, Elisabeth. 2005. </w:t>
      </w:r>
      <w:r w:rsidRPr="00DB1612">
        <w:rPr>
          <w:i/>
          <w:iCs/>
        </w:rPr>
        <w:t>Kant’s Politics: Provisional Theory for an Uncertain World</w:t>
      </w:r>
      <w:r w:rsidRPr="00DB1612">
        <w:t>. New Haven, Conn: Yale University Press.</w:t>
      </w:r>
    </w:p>
    <w:p w14:paraId="4796E07F" w14:textId="77777777" w:rsidR="00DB1612" w:rsidRPr="00DB1612" w:rsidRDefault="00DB1612" w:rsidP="00DB1612">
      <w:pPr>
        <w:pStyle w:val="Bibliography"/>
      </w:pPr>
      <w:r w:rsidRPr="00DB1612">
        <w:t xml:space="preserve">Erman, Eva, and Niklas Möller. 2013. “Three Failed Charges Against Ideal Theory.” </w:t>
      </w:r>
      <w:r w:rsidRPr="00DB1612">
        <w:rPr>
          <w:i/>
          <w:iCs/>
        </w:rPr>
        <w:t>Social Theory and Practice</w:t>
      </w:r>
      <w:r w:rsidRPr="00DB1612">
        <w:t xml:space="preserve"> 39 (1): 19–44.</w:t>
      </w:r>
    </w:p>
    <w:p w14:paraId="022F4474" w14:textId="77777777" w:rsidR="00DB1612" w:rsidRPr="00DB1612" w:rsidRDefault="00DB1612" w:rsidP="00DB1612">
      <w:pPr>
        <w:pStyle w:val="Bibliography"/>
      </w:pPr>
      <w:r w:rsidRPr="00DB1612">
        <w:t xml:space="preserve">Estlund, David. 2007. </w:t>
      </w:r>
      <w:r w:rsidRPr="00DB1612">
        <w:rPr>
          <w:i/>
          <w:iCs/>
        </w:rPr>
        <w:t>Democratic Authority: A Philosophical Framework</w:t>
      </w:r>
      <w:r w:rsidRPr="00DB1612">
        <w:t>. Princeton: Princeton University Press.</w:t>
      </w:r>
    </w:p>
    <w:p w14:paraId="6A61C139" w14:textId="77777777" w:rsidR="00DB1612" w:rsidRPr="00DB1612" w:rsidRDefault="00DB1612" w:rsidP="00DB1612">
      <w:pPr>
        <w:pStyle w:val="Bibliography"/>
      </w:pPr>
      <w:r w:rsidRPr="00DB1612">
        <w:t xml:space="preserve">———. 2011. “Human Nature and the Limits (If Any) of Political Philosophy.” </w:t>
      </w:r>
      <w:r w:rsidRPr="00DB1612">
        <w:rPr>
          <w:i/>
          <w:iCs/>
        </w:rPr>
        <w:t>Philosophy and Public Affairs</w:t>
      </w:r>
      <w:r w:rsidRPr="00DB1612">
        <w:t xml:space="preserve"> 39 (3): 207–237.</w:t>
      </w:r>
    </w:p>
    <w:p w14:paraId="433E928F" w14:textId="77777777" w:rsidR="00DB1612" w:rsidRPr="00DB1612" w:rsidRDefault="00DB1612" w:rsidP="00DB1612">
      <w:pPr>
        <w:pStyle w:val="Bibliography"/>
      </w:pPr>
      <w:r w:rsidRPr="00DB1612">
        <w:t xml:space="preserve">———. 2014. “Utopophobia.” </w:t>
      </w:r>
      <w:r w:rsidRPr="00DB1612">
        <w:rPr>
          <w:i/>
          <w:iCs/>
        </w:rPr>
        <w:t>Philosophy &amp; Public Affairs</w:t>
      </w:r>
      <w:r w:rsidRPr="00DB1612">
        <w:t xml:space="preserve"> 42 (2): 113–34.</w:t>
      </w:r>
    </w:p>
    <w:p w14:paraId="5289432D" w14:textId="77777777" w:rsidR="00DB1612" w:rsidRPr="00DB1612" w:rsidRDefault="00DB1612" w:rsidP="00DB1612">
      <w:pPr>
        <w:pStyle w:val="Bibliography"/>
      </w:pPr>
      <w:r w:rsidRPr="00DB1612">
        <w:t xml:space="preserve">———. 2016. “What Is Circumstantial About Justice?” </w:t>
      </w:r>
      <w:r w:rsidRPr="00DB1612">
        <w:rPr>
          <w:i/>
          <w:iCs/>
        </w:rPr>
        <w:t>Social Philosophy and Policy</w:t>
      </w:r>
      <w:r w:rsidRPr="00DB1612">
        <w:t xml:space="preserve"> 33 (1–2): 292–311.</w:t>
      </w:r>
    </w:p>
    <w:p w14:paraId="76E2FD45" w14:textId="77777777" w:rsidR="00DB1612" w:rsidRPr="00DB1612" w:rsidRDefault="00DB1612" w:rsidP="00DB1612">
      <w:pPr>
        <w:pStyle w:val="Bibliography"/>
      </w:pPr>
      <w:r w:rsidRPr="00DB1612">
        <w:t xml:space="preserve">———. 2017a. “Prime Justice.” In </w:t>
      </w:r>
      <w:r w:rsidRPr="00DB1612">
        <w:rPr>
          <w:i/>
          <w:iCs/>
        </w:rPr>
        <w:t>Political Utopias: Contemporary Debates</w:t>
      </w:r>
      <w:r w:rsidRPr="00DB1612">
        <w:t>, edited by Michael Weber and Kevin Vallier, 35–56. New York, NY: Oxford University Press.</w:t>
      </w:r>
    </w:p>
    <w:p w14:paraId="7D1B3DCB" w14:textId="77777777" w:rsidR="00DB1612" w:rsidRPr="00DB1612" w:rsidRDefault="00DB1612" w:rsidP="00DB1612">
      <w:pPr>
        <w:pStyle w:val="Bibliography"/>
      </w:pPr>
      <w:r w:rsidRPr="00DB1612">
        <w:t xml:space="preserve">———. 2017b. “The Ideal, the Neighborhood, and the Status Quo: Gaus on the Uses of Justice.” </w:t>
      </w:r>
      <w:r w:rsidRPr="00DB1612">
        <w:rPr>
          <w:i/>
          <w:iCs/>
        </w:rPr>
        <w:t>Ethics</w:t>
      </w:r>
      <w:r w:rsidRPr="00DB1612">
        <w:t xml:space="preserve"> 127 (4): 912–28.</w:t>
      </w:r>
    </w:p>
    <w:p w14:paraId="191E8D29" w14:textId="77777777" w:rsidR="00DB1612" w:rsidRPr="00DB1612" w:rsidRDefault="00DB1612" w:rsidP="00DB1612">
      <w:pPr>
        <w:pStyle w:val="Bibliography"/>
      </w:pPr>
      <w:r w:rsidRPr="00DB1612">
        <w:t xml:space="preserve">Freiman, Christopher. 2017. </w:t>
      </w:r>
      <w:r w:rsidRPr="00DB1612">
        <w:rPr>
          <w:i/>
          <w:iCs/>
        </w:rPr>
        <w:t>Unequivocal Justice</w:t>
      </w:r>
      <w:r w:rsidRPr="00DB1612">
        <w:t>. New York: Routledge.</w:t>
      </w:r>
    </w:p>
    <w:p w14:paraId="441A0D79" w14:textId="77777777" w:rsidR="00DB1612" w:rsidRPr="00DB1612" w:rsidRDefault="00DB1612" w:rsidP="00DB1612">
      <w:pPr>
        <w:pStyle w:val="Bibliography"/>
      </w:pPr>
      <w:r w:rsidRPr="00DB1612">
        <w:t xml:space="preserve">Gaus, Gerald. 2016. </w:t>
      </w:r>
      <w:r w:rsidRPr="00DB1612">
        <w:rPr>
          <w:i/>
          <w:iCs/>
        </w:rPr>
        <w:t>The Tyranny of the Ideal: Justice in a Diverse Society</w:t>
      </w:r>
      <w:r w:rsidRPr="00DB1612">
        <w:t>. Princeton: Princeton University Press.</w:t>
      </w:r>
    </w:p>
    <w:p w14:paraId="3683C1E9" w14:textId="77777777" w:rsidR="00DB1612" w:rsidRPr="00DB1612" w:rsidRDefault="00DB1612" w:rsidP="00DB1612">
      <w:pPr>
        <w:pStyle w:val="Bibliography"/>
      </w:pPr>
      <w:r w:rsidRPr="00DB1612">
        <w:t xml:space="preserve">Gaus, Gerald, and Keith Hankins. 2017. “Searching for the Ideal: The Fundamental Diversity Dilemma.” In </w:t>
      </w:r>
      <w:r w:rsidRPr="00DB1612">
        <w:rPr>
          <w:i/>
          <w:iCs/>
        </w:rPr>
        <w:t>Political Utopias: Contemporary Debates</w:t>
      </w:r>
      <w:r w:rsidRPr="00DB1612">
        <w:t>, edited by Kevin Vallier and Michael Weber. New York: Oxford University Press.</w:t>
      </w:r>
    </w:p>
    <w:p w14:paraId="77B2D125" w14:textId="77777777" w:rsidR="00DB1612" w:rsidRPr="00DB1612" w:rsidRDefault="00DB1612" w:rsidP="00DB1612">
      <w:pPr>
        <w:pStyle w:val="Bibliography"/>
      </w:pPr>
      <w:r w:rsidRPr="00DB1612">
        <w:t xml:space="preserve">Gaus, Gerald, and John Thrasher. 2016. “Rational Choice in the Original Position.” In </w:t>
      </w:r>
      <w:r w:rsidRPr="00DB1612">
        <w:rPr>
          <w:i/>
          <w:iCs/>
        </w:rPr>
        <w:t>The Original Position</w:t>
      </w:r>
      <w:r w:rsidRPr="00DB1612">
        <w:t>, edited by Timothy Hinton. New York: Cambridge University Press.</w:t>
      </w:r>
    </w:p>
    <w:p w14:paraId="220E7FEA" w14:textId="77777777" w:rsidR="00DB1612" w:rsidRPr="00DB1612" w:rsidRDefault="00DB1612" w:rsidP="00DB1612">
      <w:pPr>
        <w:pStyle w:val="Bibliography"/>
      </w:pPr>
      <w:r w:rsidRPr="00DB1612">
        <w:t xml:space="preserve">Gray, John. 2002. </w:t>
      </w:r>
      <w:r w:rsidRPr="00DB1612">
        <w:rPr>
          <w:i/>
          <w:iCs/>
        </w:rPr>
        <w:t>Two Faces of Liberalism</w:t>
      </w:r>
      <w:r w:rsidRPr="00DB1612">
        <w:t>. Oxford: The New Press.</w:t>
      </w:r>
    </w:p>
    <w:p w14:paraId="214DF712" w14:textId="77777777" w:rsidR="00DB1612" w:rsidRPr="00DB1612" w:rsidRDefault="00DB1612" w:rsidP="00DB1612">
      <w:pPr>
        <w:pStyle w:val="Bibliography"/>
      </w:pPr>
      <w:r w:rsidRPr="00DB1612">
        <w:t xml:space="preserve">Guerrero, Alex. 2017. “Political Functionalism and the Importance of Social Facts.” In </w:t>
      </w:r>
      <w:r w:rsidRPr="00DB1612">
        <w:rPr>
          <w:i/>
          <w:iCs/>
        </w:rPr>
        <w:t>Political Utopias</w:t>
      </w:r>
      <w:r w:rsidRPr="00DB1612">
        <w:t>, edited by Michael Weber and Kevin Vallier, 127–50. New York: Oxford University Press.</w:t>
      </w:r>
    </w:p>
    <w:p w14:paraId="470C36D2" w14:textId="77777777" w:rsidR="00DB1612" w:rsidRPr="00DB1612" w:rsidRDefault="00DB1612" w:rsidP="00DB1612">
      <w:pPr>
        <w:pStyle w:val="Bibliography"/>
      </w:pPr>
      <w:r w:rsidRPr="00DB1612">
        <w:t xml:space="preserve">Hamlin, Alan, and Zofia Stemplowska. 2012. “Theory, Ideal Theory and the Theory of Ideals.” </w:t>
      </w:r>
      <w:r w:rsidRPr="00DB1612">
        <w:rPr>
          <w:i/>
          <w:iCs/>
        </w:rPr>
        <w:t>Political Studies Review</w:t>
      </w:r>
      <w:r w:rsidRPr="00DB1612">
        <w:t xml:space="preserve"> 10 (1): 48–62.</w:t>
      </w:r>
    </w:p>
    <w:p w14:paraId="3A9FE27E" w14:textId="77777777" w:rsidR="00DB1612" w:rsidRPr="00DB1612" w:rsidRDefault="00DB1612" w:rsidP="00DB1612">
      <w:pPr>
        <w:pStyle w:val="Bibliography"/>
      </w:pPr>
      <w:r w:rsidRPr="00DB1612">
        <w:lastRenderedPageBreak/>
        <w:t xml:space="preserve">Held, Virginia. 2007. </w:t>
      </w:r>
      <w:r w:rsidRPr="00DB1612">
        <w:rPr>
          <w:i/>
          <w:iCs/>
        </w:rPr>
        <w:t>The Ethics of Care: Personal, Political, and Global</w:t>
      </w:r>
      <w:r w:rsidRPr="00DB1612">
        <w:t>. Oxford: Oxford University Press.</w:t>
      </w:r>
    </w:p>
    <w:p w14:paraId="22C0CB33" w14:textId="77777777" w:rsidR="00DB1612" w:rsidRPr="00DB1612" w:rsidRDefault="00DB1612" w:rsidP="00DB1612">
      <w:pPr>
        <w:pStyle w:val="Bibliography"/>
      </w:pPr>
      <w:r w:rsidRPr="00DB1612">
        <w:t xml:space="preserve">Hinton, Timothy, ed. 2016. </w:t>
      </w:r>
      <w:r w:rsidRPr="00DB1612">
        <w:rPr>
          <w:i/>
          <w:iCs/>
        </w:rPr>
        <w:t>The Original Position</w:t>
      </w:r>
      <w:r w:rsidRPr="00DB1612">
        <w:t>. New York: Cambridge University Press.</w:t>
      </w:r>
    </w:p>
    <w:p w14:paraId="59402BAF" w14:textId="77777777" w:rsidR="00DB1612" w:rsidRPr="00DB1612" w:rsidRDefault="00DB1612" w:rsidP="00DB1612">
      <w:pPr>
        <w:pStyle w:val="Bibliography"/>
      </w:pPr>
      <w:r w:rsidRPr="00DB1612">
        <w:t xml:space="preserve">Huemer, Michael. 2013. </w:t>
      </w:r>
      <w:r w:rsidRPr="00DB1612">
        <w:rPr>
          <w:i/>
          <w:iCs/>
        </w:rPr>
        <w:t>The Problem of Political Authority: An Examination of the Right to Coerce and the Duty to Obey</w:t>
      </w:r>
      <w:r w:rsidRPr="00DB1612">
        <w:t>. New York: Palgrave Macmillan.</w:t>
      </w:r>
    </w:p>
    <w:p w14:paraId="0DD8AF58" w14:textId="77777777" w:rsidR="00DB1612" w:rsidRPr="00DB1612" w:rsidRDefault="00DB1612" w:rsidP="00DB1612">
      <w:pPr>
        <w:pStyle w:val="Bibliography"/>
      </w:pPr>
      <w:r w:rsidRPr="00DB1612">
        <w:t xml:space="preserve">———. 2016. “Confessions of a Utopophobe.” </w:t>
      </w:r>
      <w:r w:rsidRPr="00DB1612">
        <w:rPr>
          <w:i/>
          <w:iCs/>
        </w:rPr>
        <w:t>Social Philosophy and Policy</w:t>
      </w:r>
      <w:r w:rsidRPr="00DB1612">
        <w:t xml:space="preserve"> 33 (1–2): 214–34.</w:t>
      </w:r>
    </w:p>
    <w:p w14:paraId="4CCB837B" w14:textId="77777777" w:rsidR="00DB1612" w:rsidRPr="00DB1612" w:rsidRDefault="00DB1612" w:rsidP="00DB1612">
      <w:pPr>
        <w:pStyle w:val="Bibliography"/>
      </w:pPr>
      <w:r w:rsidRPr="00DB1612">
        <w:t xml:space="preserve">Ismael, Jenann. 2016. “A Philosopher of Science Looks at Idealization in Political Theory.” </w:t>
      </w:r>
      <w:r w:rsidRPr="00DB1612">
        <w:rPr>
          <w:i/>
          <w:iCs/>
        </w:rPr>
        <w:t>Social Philosophy and Policy</w:t>
      </w:r>
      <w:r w:rsidRPr="00DB1612">
        <w:t xml:space="preserve"> 33 (1–2): 11–31.</w:t>
      </w:r>
    </w:p>
    <w:p w14:paraId="367FEE96" w14:textId="77777777" w:rsidR="00DB1612" w:rsidRPr="00DB1612" w:rsidRDefault="00DB1612" w:rsidP="00DB1612">
      <w:pPr>
        <w:pStyle w:val="Bibliography"/>
      </w:pPr>
      <w:r w:rsidRPr="00DB1612">
        <w:t xml:space="preserve">Kogelmann, Brian. 2017. “Justice, Diversity, and the Well-Ordered Society.” </w:t>
      </w:r>
      <w:r w:rsidRPr="00DB1612">
        <w:rPr>
          <w:i/>
          <w:iCs/>
        </w:rPr>
        <w:t>The Philosophical Quarterly</w:t>
      </w:r>
      <w:r w:rsidRPr="00DB1612">
        <w:t xml:space="preserve"> 67 (269): 663–84.</w:t>
      </w:r>
    </w:p>
    <w:p w14:paraId="64F0AF5B" w14:textId="77777777" w:rsidR="00DB1612" w:rsidRPr="00DB1612" w:rsidRDefault="00DB1612" w:rsidP="00DB1612">
      <w:pPr>
        <w:pStyle w:val="Bibliography"/>
      </w:pPr>
      <w:r w:rsidRPr="00DB1612">
        <w:t xml:space="preserve">Kogelmann, Brian, and Gerald Gaus. 2017. “Rational Choice Theory.” In </w:t>
      </w:r>
      <w:r w:rsidRPr="00DB1612">
        <w:rPr>
          <w:i/>
          <w:iCs/>
        </w:rPr>
        <w:t>Research Methods in Analytic Political Theory</w:t>
      </w:r>
      <w:r w:rsidRPr="00DB1612">
        <w:t>, edited by Adrian Blau, 217–42. Cambridge: Cambridge University Press.</w:t>
      </w:r>
    </w:p>
    <w:p w14:paraId="00841F1D" w14:textId="77777777" w:rsidR="00DB1612" w:rsidRPr="00DB1612" w:rsidRDefault="00DB1612" w:rsidP="00DB1612">
      <w:pPr>
        <w:pStyle w:val="Bibliography"/>
      </w:pPr>
      <w:r w:rsidRPr="00DB1612">
        <w:t xml:space="preserve">Kukathas, Chandran. 2003. </w:t>
      </w:r>
      <w:r w:rsidRPr="00DB1612">
        <w:rPr>
          <w:i/>
          <w:iCs/>
        </w:rPr>
        <w:t>The Liberal Archipelago</w:t>
      </w:r>
      <w:r w:rsidRPr="00DB1612">
        <w:t>. Oxford: Oxford University Press.</w:t>
      </w:r>
    </w:p>
    <w:p w14:paraId="67AA41F9" w14:textId="77777777" w:rsidR="00DB1612" w:rsidRPr="00DB1612" w:rsidRDefault="00DB1612" w:rsidP="00DB1612">
      <w:pPr>
        <w:pStyle w:val="Bibliography"/>
      </w:pPr>
      <w:r w:rsidRPr="00DB1612">
        <w:t xml:space="preserve">Levy, Jacob T. 2016. “There Is No Such Thing as Ideal Theory.” </w:t>
      </w:r>
      <w:r w:rsidRPr="00DB1612">
        <w:rPr>
          <w:i/>
          <w:iCs/>
        </w:rPr>
        <w:t>Social Philosophy and Policy</w:t>
      </w:r>
      <w:r w:rsidRPr="00DB1612">
        <w:t xml:space="preserve"> 33 (1–2): 312–33.</w:t>
      </w:r>
    </w:p>
    <w:p w14:paraId="09B1CE45" w14:textId="77777777" w:rsidR="00DB1612" w:rsidRPr="00DB1612" w:rsidRDefault="00DB1612" w:rsidP="00DB1612">
      <w:pPr>
        <w:pStyle w:val="Bibliography"/>
      </w:pPr>
      <w:r w:rsidRPr="00DB1612">
        <w:t xml:space="preserve">Lipsey, R. G., and Kelvin Lancaster. 1956. “The General Theory of Second Best.” </w:t>
      </w:r>
      <w:r w:rsidRPr="00DB1612">
        <w:rPr>
          <w:i/>
          <w:iCs/>
        </w:rPr>
        <w:t>The Review of Economic Studies</w:t>
      </w:r>
      <w:r w:rsidRPr="00DB1612">
        <w:t xml:space="preserve"> 24 (1): 11–32.</w:t>
      </w:r>
    </w:p>
    <w:p w14:paraId="0542DFB9" w14:textId="77777777" w:rsidR="00DB1612" w:rsidRPr="00DB1612" w:rsidRDefault="00DB1612" w:rsidP="00DB1612">
      <w:pPr>
        <w:pStyle w:val="Bibliography"/>
      </w:pPr>
      <w:r w:rsidRPr="00DB1612">
        <w:t xml:space="preserve">Mason, Andrew. 2010. “Rawlsian Theory and the Circumstances of Politics.” </w:t>
      </w:r>
      <w:r w:rsidRPr="00DB1612">
        <w:rPr>
          <w:i/>
          <w:iCs/>
        </w:rPr>
        <w:t>Political Theory</w:t>
      </w:r>
      <w:r w:rsidRPr="00DB1612">
        <w:t>, 2010.</w:t>
      </w:r>
    </w:p>
    <w:p w14:paraId="718D6796" w14:textId="77777777" w:rsidR="00DB1612" w:rsidRPr="00DB1612" w:rsidRDefault="00DB1612" w:rsidP="00DB1612">
      <w:pPr>
        <w:pStyle w:val="Bibliography"/>
      </w:pPr>
      <w:r w:rsidRPr="00DB1612">
        <w:t xml:space="preserve">———. 2016. “Justice, Feasibility, and Ideal Theory: A Pluralist Approach.” </w:t>
      </w:r>
      <w:r w:rsidRPr="00DB1612">
        <w:rPr>
          <w:i/>
          <w:iCs/>
        </w:rPr>
        <w:t>Social Philosophy and Policy</w:t>
      </w:r>
      <w:r w:rsidRPr="00DB1612">
        <w:t xml:space="preserve"> 33 (1–2): 32–54.</w:t>
      </w:r>
    </w:p>
    <w:p w14:paraId="58CBEC36" w14:textId="77777777" w:rsidR="00DB1612" w:rsidRPr="00DB1612" w:rsidRDefault="00DB1612" w:rsidP="00DB1612">
      <w:pPr>
        <w:pStyle w:val="Bibliography"/>
      </w:pPr>
      <w:r w:rsidRPr="00DB1612">
        <w:t xml:space="preserve">Mills, Charles W. 2005. “‘Ideal Theory’ as Ideology.” </w:t>
      </w:r>
      <w:r w:rsidRPr="00DB1612">
        <w:rPr>
          <w:i/>
          <w:iCs/>
        </w:rPr>
        <w:t>Hypatia</w:t>
      </w:r>
      <w:r w:rsidRPr="00DB1612">
        <w:t xml:space="preserve"> 20 (3): 165–184.</w:t>
      </w:r>
    </w:p>
    <w:p w14:paraId="2231C43D" w14:textId="77777777" w:rsidR="00DB1612" w:rsidRPr="00DB1612" w:rsidRDefault="00DB1612" w:rsidP="00DB1612">
      <w:pPr>
        <w:pStyle w:val="Bibliography"/>
      </w:pPr>
      <w:r w:rsidRPr="00DB1612">
        <w:t>Neufeld, Blain. 2011. “Review of ‘Why Political Liberalism?’ On John Rawls’s Political Turn.” Electronic Journal. Notre Dame Philosophical Reviews. 2011.</w:t>
      </w:r>
    </w:p>
    <w:p w14:paraId="6A420BDC" w14:textId="77777777" w:rsidR="00DB1612" w:rsidRPr="00DB1612" w:rsidRDefault="00DB1612" w:rsidP="00DB1612">
      <w:pPr>
        <w:pStyle w:val="Bibliography"/>
      </w:pPr>
      <w:r w:rsidRPr="00DB1612">
        <w:t xml:space="preserve">Nili, Shmuel. 2018. “The Moving Global Everest: A New Challenge to Global Ideal Theory as a Necessary Compass.” </w:t>
      </w:r>
      <w:r w:rsidRPr="00DB1612">
        <w:rPr>
          <w:i/>
          <w:iCs/>
        </w:rPr>
        <w:t>European Journal of Political Theory</w:t>
      </w:r>
      <w:r w:rsidRPr="00DB1612">
        <w:t xml:space="preserve"> 17 (1): 87–108.</w:t>
      </w:r>
    </w:p>
    <w:p w14:paraId="02CDDD81" w14:textId="77777777" w:rsidR="00DB1612" w:rsidRPr="00DB1612" w:rsidRDefault="00DB1612" w:rsidP="00DB1612">
      <w:pPr>
        <w:pStyle w:val="Bibliography"/>
      </w:pPr>
      <w:r w:rsidRPr="00DB1612">
        <w:t xml:space="preserve">Rawls, John. 1999a. </w:t>
      </w:r>
      <w:r w:rsidRPr="00DB1612">
        <w:rPr>
          <w:i/>
          <w:iCs/>
        </w:rPr>
        <w:t>A Theory of Justice: Revised Edition</w:t>
      </w:r>
      <w:r w:rsidRPr="00DB1612">
        <w:t>. Cambridge, Mass: Belknap Press.</w:t>
      </w:r>
    </w:p>
    <w:p w14:paraId="2EB74487" w14:textId="77777777" w:rsidR="00DB1612" w:rsidRPr="00DB1612" w:rsidRDefault="00DB1612" w:rsidP="00DB1612">
      <w:pPr>
        <w:pStyle w:val="Bibliography"/>
      </w:pPr>
      <w:r w:rsidRPr="00DB1612">
        <w:t xml:space="preserve">———. 1999b. </w:t>
      </w:r>
      <w:r w:rsidRPr="00DB1612">
        <w:rPr>
          <w:i/>
          <w:iCs/>
        </w:rPr>
        <w:t>The Law of Peoples: With “The Idea of Public Reason Revisited.”</w:t>
      </w:r>
      <w:r w:rsidRPr="00DB1612">
        <w:t xml:space="preserve"> Cambridge, Mass: Harvard University Press.</w:t>
      </w:r>
    </w:p>
    <w:p w14:paraId="47CCBE65" w14:textId="77777777" w:rsidR="00DB1612" w:rsidRPr="00DB1612" w:rsidRDefault="00DB1612" w:rsidP="00DB1612">
      <w:pPr>
        <w:pStyle w:val="Bibliography"/>
      </w:pPr>
      <w:r w:rsidRPr="00DB1612">
        <w:t xml:space="preserve">———. 2003. </w:t>
      </w:r>
      <w:r w:rsidRPr="00DB1612">
        <w:rPr>
          <w:i/>
          <w:iCs/>
        </w:rPr>
        <w:t>Justice as Fairness: A Restatement</w:t>
      </w:r>
      <w:r w:rsidRPr="00DB1612">
        <w:t>. Edited by Erin Kelly. Cambridge, Mass: Belknap Press.</w:t>
      </w:r>
    </w:p>
    <w:p w14:paraId="14B100E3" w14:textId="77777777" w:rsidR="00DB1612" w:rsidRPr="00DB1612" w:rsidRDefault="00DB1612" w:rsidP="00DB1612">
      <w:pPr>
        <w:pStyle w:val="Bibliography"/>
      </w:pPr>
      <w:r w:rsidRPr="00DB1612">
        <w:t xml:space="preserve">Ronzoni, Miriam. 2014. “The Four-Stage Sequence.” In </w:t>
      </w:r>
      <w:r w:rsidRPr="00DB1612">
        <w:rPr>
          <w:i/>
          <w:iCs/>
        </w:rPr>
        <w:t>The Cambridge Rawls Lexicon</w:t>
      </w:r>
      <w:r w:rsidRPr="00DB1612">
        <w:t>, edited by Jon Mandle and David A. Reidy, 290–92. Cambridge: Cambridge University Press.</w:t>
      </w:r>
    </w:p>
    <w:p w14:paraId="657BAFEC" w14:textId="77777777" w:rsidR="00DB1612" w:rsidRPr="00DB1612" w:rsidRDefault="00DB1612" w:rsidP="00DB1612">
      <w:pPr>
        <w:pStyle w:val="Bibliography"/>
      </w:pPr>
      <w:r w:rsidRPr="00DB1612">
        <w:t xml:space="preserve">Rosenberg, Alexander. 2016. “On the Very Idea of Ideal Theory in Political Philosophy.” </w:t>
      </w:r>
      <w:r w:rsidRPr="00DB1612">
        <w:rPr>
          <w:i/>
          <w:iCs/>
        </w:rPr>
        <w:t>Social Philosophy and Policy</w:t>
      </w:r>
      <w:r w:rsidRPr="00DB1612">
        <w:t xml:space="preserve"> 33 (1–2): 55–75.</w:t>
      </w:r>
    </w:p>
    <w:p w14:paraId="5518D80F" w14:textId="77777777" w:rsidR="00DB1612" w:rsidRPr="00DB1612" w:rsidRDefault="00DB1612" w:rsidP="00DB1612">
      <w:pPr>
        <w:pStyle w:val="Bibliography"/>
      </w:pPr>
      <w:r w:rsidRPr="00DB1612">
        <w:t xml:space="preserve">Schmidtz, David. 2011. “Nonideal Theory: What It Is and What It Needs to Be.” </w:t>
      </w:r>
      <w:r w:rsidRPr="00DB1612">
        <w:rPr>
          <w:i/>
          <w:iCs/>
        </w:rPr>
        <w:t>Ethics</w:t>
      </w:r>
      <w:r w:rsidRPr="00DB1612">
        <w:t xml:space="preserve"> 121 (4): 772–796.</w:t>
      </w:r>
    </w:p>
    <w:p w14:paraId="3525A3CC" w14:textId="77777777" w:rsidR="00DB1612" w:rsidRPr="00DB1612" w:rsidRDefault="00DB1612" w:rsidP="00DB1612">
      <w:pPr>
        <w:pStyle w:val="Bibliography"/>
      </w:pPr>
      <w:r w:rsidRPr="00DB1612">
        <w:t xml:space="preserve">———. 2016. “A Realistic Political Ideal.” </w:t>
      </w:r>
      <w:r w:rsidRPr="00DB1612">
        <w:rPr>
          <w:i/>
          <w:iCs/>
        </w:rPr>
        <w:t>Social Philosophy and Policy</w:t>
      </w:r>
      <w:r w:rsidRPr="00DB1612">
        <w:t xml:space="preserve"> 33 (1–2): 1–10.</w:t>
      </w:r>
    </w:p>
    <w:p w14:paraId="0009959E" w14:textId="77777777" w:rsidR="00DB1612" w:rsidRPr="00DB1612" w:rsidRDefault="00DB1612" w:rsidP="00DB1612">
      <w:pPr>
        <w:pStyle w:val="Bibliography"/>
      </w:pPr>
      <w:r w:rsidRPr="00DB1612">
        <w:t xml:space="preserve">———. 2017. “Realistic Idealism.” In </w:t>
      </w:r>
      <w:r w:rsidRPr="00DB1612">
        <w:rPr>
          <w:i/>
          <w:iCs/>
        </w:rPr>
        <w:t>Methods in Analytical Political Theory</w:t>
      </w:r>
      <w:r w:rsidRPr="00DB1612">
        <w:t>, edited by Adrian Blau, 131–51. New York, NY: Cambridge University Press.</w:t>
      </w:r>
    </w:p>
    <w:p w14:paraId="0ABD6CF9" w14:textId="77777777" w:rsidR="00DB1612" w:rsidRPr="00DB1612" w:rsidRDefault="00DB1612" w:rsidP="00DB1612">
      <w:pPr>
        <w:pStyle w:val="Bibliography"/>
      </w:pPr>
      <w:r w:rsidRPr="00DB1612">
        <w:t xml:space="preserve">Sen, Amartya. 2011. </w:t>
      </w:r>
      <w:r w:rsidRPr="00DB1612">
        <w:rPr>
          <w:i/>
          <w:iCs/>
        </w:rPr>
        <w:t>The Idea of Justice</w:t>
      </w:r>
      <w:r w:rsidRPr="00DB1612">
        <w:t>. Cambridge, Mass: Belknap Press.</w:t>
      </w:r>
    </w:p>
    <w:p w14:paraId="200A4422" w14:textId="77777777" w:rsidR="00DB1612" w:rsidRPr="00DB1612" w:rsidRDefault="00DB1612" w:rsidP="00DB1612">
      <w:pPr>
        <w:pStyle w:val="Bibliography"/>
      </w:pPr>
      <w:r w:rsidRPr="00DB1612">
        <w:t xml:space="preserve">Simmons, A. John. 2010. “Ideal and Nonideal Theory.” </w:t>
      </w:r>
      <w:r w:rsidRPr="00DB1612">
        <w:rPr>
          <w:i/>
          <w:iCs/>
        </w:rPr>
        <w:t>Philosophy &amp; Public Affairs</w:t>
      </w:r>
      <w:r w:rsidRPr="00DB1612">
        <w:t xml:space="preserve"> 38 (1): 5–36.</w:t>
      </w:r>
    </w:p>
    <w:p w14:paraId="44E48BE9" w14:textId="77777777" w:rsidR="00DB1612" w:rsidRPr="00DB1612" w:rsidRDefault="00DB1612" w:rsidP="00DB1612">
      <w:pPr>
        <w:pStyle w:val="Bibliography"/>
      </w:pPr>
      <w:r w:rsidRPr="00DB1612">
        <w:t xml:space="preserve">———. 2016. </w:t>
      </w:r>
      <w:r w:rsidRPr="00DB1612">
        <w:rPr>
          <w:i/>
          <w:iCs/>
        </w:rPr>
        <w:t>Boundaries of Authority</w:t>
      </w:r>
      <w:r w:rsidRPr="00DB1612">
        <w:t>. New York: Oxford University Press.</w:t>
      </w:r>
    </w:p>
    <w:p w14:paraId="0ED83CD1" w14:textId="77777777" w:rsidR="00DB1612" w:rsidRPr="00DB1612" w:rsidRDefault="00DB1612" w:rsidP="00DB1612">
      <w:pPr>
        <w:pStyle w:val="Bibliography"/>
      </w:pPr>
      <w:r w:rsidRPr="00DB1612">
        <w:lastRenderedPageBreak/>
        <w:t xml:space="preserve">Smith, Adam. 1982. </w:t>
      </w:r>
      <w:r w:rsidRPr="00DB1612">
        <w:rPr>
          <w:i/>
          <w:iCs/>
        </w:rPr>
        <w:t>The Theory of Moral Sentiments</w:t>
      </w:r>
      <w:r w:rsidRPr="00DB1612">
        <w:t>. Edited by D. D Raphael and A. L Macfie. Indianapolis: Liberty Fund, Inc.</w:t>
      </w:r>
    </w:p>
    <w:p w14:paraId="18A1E93B" w14:textId="77777777" w:rsidR="00DB1612" w:rsidRPr="00DB1612" w:rsidRDefault="00DB1612" w:rsidP="00DB1612">
      <w:pPr>
        <w:pStyle w:val="Bibliography"/>
      </w:pPr>
      <w:r w:rsidRPr="00DB1612">
        <w:t xml:space="preserve">Southwood, Nicholas. 2018. “The Feasibility Issue.” </w:t>
      </w:r>
      <w:r w:rsidRPr="00DB1612">
        <w:rPr>
          <w:i/>
          <w:iCs/>
        </w:rPr>
        <w:t>Philosophy Compass</w:t>
      </w:r>
      <w:r w:rsidRPr="00DB1612">
        <w:t xml:space="preserve"> 13 (8): 1–13.</w:t>
      </w:r>
    </w:p>
    <w:p w14:paraId="167D44F8" w14:textId="77777777" w:rsidR="00DB1612" w:rsidRPr="00DB1612" w:rsidRDefault="00DB1612" w:rsidP="00DB1612">
      <w:pPr>
        <w:pStyle w:val="Bibliography"/>
      </w:pPr>
      <w:r w:rsidRPr="00DB1612">
        <w:t xml:space="preserve">Stemplowska, Zofia. 2008. “What’s Ideal About Ideal Theory?” </w:t>
      </w:r>
      <w:r w:rsidRPr="00DB1612">
        <w:rPr>
          <w:i/>
          <w:iCs/>
        </w:rPr>
        <w:t>Social Theory and Practice</w:t>
      </w:r>
      <w:r w:rsidRPr="00DB1612">
        <w:t xml:space="preserve"> 34 (3): 319–340.</w:t>
      </w:r>
    </w:p>
    <w:p w14:paraId="5ECB8AF9" w14:textId="77777777" w:rsidR="00DB1612" w:rsidRPr="00DB1612" w:rsidRDefault="00DB1612" w:rsidP="00DB1612">
      <w:pPr>
        <w:pStyle w:val="Bibliography"/>
      </w:pPr>
      <w:r w:rsidRPr="00DB1612">
        <w:t xml:space="preserve">Stemplowska, Zofia, and Adam Swift. 2012. “Ideal and Nonideal Theory.” In </w:t>
      </w:r>
      <w:r w:rsidRPr="00DB1612">
        <w:rPr>
          <w:i/>
          <w:iCs/>
        </w:rPr>
        <w:t>Oxford Handbook of Political Philosophy</w:t>
      </w:r>
      <w:r w:rsidRPr="00DB1612">
        <w:t>, edited by David Estlund, 373–89. Oxford: Oxford University Press.</w:t>
      </w:r>
    </w:p>
    <w:p w14:paraId="419F6B18" w14:textId="77777777" w:rsidR="00DB1612" w:rsidRPr="00DB1612" w:rsidRDefault="00DB1612" w:rsidP="00DB1612">
      <w:pPr>
        <w:pStyle w:val="Bibliography"/>
      </w:pPr>
      <w:r w:rsidRPr="00DB1612">
        <w:t xml:space="preserve">———. 2013. “Rawls on Ideal and Nonideal Theory.” In </w:t>
      </w:r>
      <w:r w:rsidRPr="00DB1612">
        <w:rPr>
          <w:i/>
          <w:iCs/>
        </w:rPr>
        <w:t>A Companion to Rawls</w:t>
      </w:r>
      <w:r w:rsidRPr="00DB1612">
        <w:t>, edited by John Mandle and David A. Reidy, 112–27. Oxford: Wiley Blackwell.</w:t>
      </w:r>
    </w:p>
    <w:p w14:paraId="1BDC3C21" w14:textId="77777777" w:rsidR="00DB1612" w:rsidRPr="00DB1612" w:rsidRDefault="00DB1612" w:rsidP="00DB1612">
      <w:pPr>
        <w:pStyle w:val="Bibliography"/>
      </w:pPr>
      <w:r w:rsidRPr="00DB1612">
        <w:t xml:space="preserve">Thrasher, John, and Kevin Vallier. 2013. “The Fragility of Consensus: Public Reason, Diversity and Stability.” </w:t>
      </w:r>
      <w:r w:rsidRPr="00DB1612">
        <w:rPr>
          <w:i/>
          <w:iCs/>
        </w:rPr>
        <w:t>European Journal of Philosophy</w:t>
      </w:r>
      <w:r w:rsidRPr="00DB1612">
        <w:t>, 1–22.</w:t>
      </w:r>
    </w:p>
    <w:p w14:paraId="6AFB919B" w14:textId="77777777" w:rsidR="00DB1612" w:rsidRPr="00DB1612" w:rsidRDefault="00DB1612" w:rsidP="00DB1612">
      <w:pPr>
        <w:pStyle w:val="Bibliography"/>
      </w:pPr>
      <w:r w:rsidRPr="00DB1612">
        <w:t xml:space="preserve">Tomasi, John. 2013. </w:t>
      </w:r>
      <w:r w:rsidRPr="00DB1612">
        <w:rPr>
          <w:i/>
          <w:iCs/>
        </w:rPr>
        <w:t>Free Market Fairness</w:t>
      </w:r>
      <w:r w:rsidRPr="00DB1612">
        <w:t>. Princeton: Princeton University Press.</w:t>
      </w:r>
    </w:p>
    <w:p w14:paraId="500DDC6C" w14:textId="77777777" w:rsidR="00DB1612" w:rsidRPr="00DB1612" w:rsidRDefault="00DB1612" w:rsidP="00DB1612">
      <w:pPr>
        <w:pStyle w:val="Bibliography"/>
      </w:pPr>
      <w:r w:rsidRPr="00DB1612">
        <w:t xml:space="preserve">Vallier, Kevin. 2019. </w:t>
      </w:r>
      <w:r w:rsidRPr="00DB1612">
        <w:rPr>
          <w:i/>
          <w:iCs/>
        </w:rPr>
        <w:t>Must Politics Be War? Restoring Our Trust in the Free Society</w:t>
      </w:r>
      <w:r w:rsidRPr="00DB1612">
        <w:t>. Oxford: Oxford University Press.</w:t>
      </w:r>
    </w:p>
    <w:p w14:paraId="3ECDF17A" w14:textId="77777777" w:rsidR="00DB1612" w:rsidRPr="00DB1612" w:rsidRDefault="00DB1612" w:rsidP="00DB1612">
      <w:pPr>
        <w:pStyle w:val="Bibliography"/>
      </w:pPr>
      <w:r w:rsidRPr="00DB1612">
        <w:t xml:space="preserve">Waldron, Jeremy. 1999. </w:t>
      </w:r>
      <w:r w:rsidRPr="00DB1612">
        <w:rPr>
          <w:i/>
          <w:iCs/>
        </w:rPr>
        <w:t>Law and Disagreement</w:t>
      </w:r>
      <w:r w:rsidRPr="00DB1612">
        <w:t>. Oxford: Oxford University Press.</w:t>
      </w:r>
    </w:p>
    <w:p w14:paraId="7DB5B1C7" w14:textId="77777777" w:rsidR="00DB1612" w:rsidRPr="00DB1612" w:rsidRDefault="00DB1612" w:rsidP="00DB1612">
      <w:pPr>
        <w:pStyle w:val="Bibliography"/>
      </w:pPr>
      <w:r w:rsidRPr="00DB1612">
        <w:t xml:space="preserve">Watson, Lori, and Christie Hartley. 2018. </w:t>
      </w:r>
      <w:r w:rsidRPr="00DB1612">
        <w:rPr>
          <w:i/>
          <w:iCs/>
        </w:rPr>
        <w:t>Equal Citizenship and Public Reason: A Feminist Political Liberalism</w:t>
      </w:r>
      <w:r w:rsidRPr="00DB1612">
        <w:t>. New York: Oxford University Press.</w:t>
      </w:r>
    </w:p>
    <w:p w14:paraId="3E72250A" w14:textId="77777777" w:rsidR="00DB1612" w:rsidRPr="00DB1612" w:rsidRDefault="00DB1612" w:rsidP="00DB1612">
      <w:pPr>
        <w:pStyle w:val="Bibliography"/>
      </w:pPr>
      <w:r w:rsidRPr="00DB1612">
        <w:t xml:space="preserve">Weisberg, Michael. 2007. “Three Kinds of Idealization.” </w:t>
      </w:r>
      <w:r w:rsidRPr="00DB1612">
        <w:rPr>
          <w:i/>
          <w:iCs/>
        </w:rPr>
        <w:t>Journal of Philosophy</w:t>
      </w:r>
      <w:r w:rsidRPr="00DB1612">
        <w:t xml:space="preserve"> 104 (12): 639–659.</w:t>
      </w:r>
    </w:p>
    <w:p w14:paraId="3C03D350" w14:textId="77777777" w:rsidR="00DB1612" w:rsidRPr="00DB1612" w:rsidRDefault="00DB1612" w:rsidP="00DB1612">
      <w:pPr>
        <w:pStyle w:val="Bibliography"/>
      </w:pPr>
      <w:r w:rsidRPr="00DB1612">
        <w:t xml:space="preserve">———. 2015. </w:t>
      </w:r>
      <w:r w:rsidRPr="00DB1612">
        <w:rPr>
          <w:i/>
          <w:iCs/>
        </w:rPr>
        <w:t>Simulation and Similarity: Using Models to Understand the World</w:t>
      </w:r>
      <w:r w:rsidRPr="00DB1612">
        <w:t>. Oxford: Oxford University Press.</w:t>
      </w:r>
    </w:p>
    <w:p w14:paraId="79CE865D" w14:textId="77777777" w:rsidR="00DB1612" w:rsidRPr="00DB1612" w:rsidRDefault="00DB1612" w:rsidP="00DB1612">
      <w:pPr>
        <w:pStyle w:val="Bibliography"/>
      </w:pPr>
      <w:r w:rsidRPr="00DB1612">
        <w:t xml:space="preserve">Weithman, Paul. 2013. </w:t>
      </w:r>
      <w:r w:rsidRPr="00DB1612">
        <w:rPr>
          <w:i/>
          <w:iCs/>
        </w:rPr>
        <w:t>Why Political Liberalism?: On John Rawls’s Political Turn</w:t>
      </w:r>
      <w:r w:rsidRPr="00DB1612">
        <w:t>. Reprint edition. New York; Oxford: Oxford University Press.</w:t>
      </w:r>
    </w:p>
    <w:p w14:paraId="0305A9FB" w14:textId="77777777" w:rsidR="00DB1612" w:rsidRPr="00DB1612" w:rsidRDefault="00DB1612" w:rsidP="00DB1612">
      <w:pPr>
        <w:pStyle w:val="Bibliography"/>
      </w:pPr>
      <w:r w:rsidRPr="00DB1612">
        <w:t xml:space="preserve">Wendt, Fabian. 2016. </w:t>
      </w:r>
      <w:r w:rsidRPr="00DB1612">
        <w:rPr>
          <w:i/>
          <w:iCs/>
        </w:rPr>
        <w:t>Compromise, Peace and Public Justification: Political Morality Beyond Justice</w:t>
      </w:r>
      <w:r w:rsidRPr="00DB1612">
        <w:t>. Palgrave Macmillan.</w:t>
      </w:r>
    </w:p>
    <w:p w14:paraId="0B56AFF8" w14:textId="77777777" w:rsidR="00DB1612" w:rsidRPr="00DB1612" w:rsidRDefault="00DB1612" w:rsidP="00DB1612">
      <w:pPr>
        <w:pStyle w:val="Bibliography"/>
      </w:pPr>
      <w:r w:rsidRPr="00DB1612">
        <w:t xml:space="preserve">Wiens, David. 2012. “Prescribing Institutions Without Ideal Theory.” </w:t>
      </w:r>
      <w:r w:rsidRPr="00DB1612">
        <w:rPr>
          <w:i/>
          <w:iCs/>
        </w:rPr>
        <w:t>Journal of Political Philosophy</w:t>
      </w:r>
      <w:r w:rsidRPr="00DB1612">
        <w:t xml:space="preserve"> 20 (1): 45–70.</w:t>
      </w:r>
    </w:p>
    <w:p w14:paraId="17A96FE6" w14:textId="77777777" w:rsidR="00DB1612" w:rsidRPr="00DB1612" w:rsidRDefault="00DB1612" w:rsidP="00DB1612">
      <w:pPr>
        <w:pStyle w:val="Bibliography"/>
      </w:pPr>
      <w:r w:rsidRPr="00DB1612">
        <w:t xml:space="preserve">———. 2015. “Against Ideal Guidance.” </w:t>
      </w:r>
      <w:r w:rsidRPr="00DB1612">
        <w:rPr>
          <w:i/>
          <w:iCs/>
        </w:rPr>
        <w:t>Journal of Politics</w:t>
      </w:r>
      <w:r w:rsidRPr="00DB1612">
        <w:t xml:space="preserve"> 77 (2): 433–446.</w:t>
      </w:r>
    </w:p>
    <w:p w14:paraId="0AB9945B" w14:textId="68DC8A73" w:rsidR="00BB555D" w:rsidRDefault="00BB555D" w:rsidP="00BB555D">
      <w:pPr>
        <w:spacing w:line="480" w:lineRule="auto"/>
      </w:pPr>
      <w:r>
        <w:fldChar w:fldCharType="end"/>
      </w:r>
    </w:p>
    <w:sectPr w:rsidR="00BB555D" w:rsidSect="00E07FF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5103" w14:textId="77777777" w:rsidR="007E601A" w:rsidRDefault="007E601A" w:rsidP="004B12EB">
      <w:r>
        <w:separator/>
      </w:r>
    </w:p>
  </w:endnote>
  <w:endnote w:type="continuationSeparator" w:id="0">
    <w:p w14:paraId="0DCD6265" w14:textId="77777777" w:rsidR="007E601A" w:rsidRDefault="007E601A" w:rsidP="004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834079"/>
      <w:docPartObj>
        <w:docPartGallery w:val="Page Numbers (Bottom of Page)"/>
        <w:docPartUnique/>
      </w:docPartObj>
    </w:sdtPr>
    <w:sdtEndPr>
      <w:rPr>
        <w:rStyle w:val="PageNumber"/>
      </w:rPr>
    </w:sdtEndPr>
    <w:sdtContent>
      <w:p w14:paraId="4A620070" w14:textId="77777777" w:rsidR="007049E4" w:rsidRDefault="007049E4" w:rsidP="00112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79A96" w14:textId="77777777" w:rsidR="007049E4" w:rsidRDefault="007049E4" w:rsidP="004B1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403424"/>
      <w:docPartObj>
        <w:docPartGallery w:val="Page Numbers (Bottom of Page)"/>
        <w:docPartUnique/>
      </w:docPartObj>
    </w:sdtPr>
    <w:sdtEndPr>
      <w:rPr>
        <w:rStyle w:val="PageNumber"/>
      </w:rPr>
    </w:sdtEndPr>
    <w:sdtContent>
      <w:p w14:paraId="4191FB76" w14:textId="77777777" w:rsidR="007049E4" w:rsidRDefault="007049E4" w:rsidP="00112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68AABF" w14:textId="77777777" w:rsidR="007049E4" w:rsidRDefault="007049E4" w:rsidP="004B1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164E" w14:textId="77777777" w:rsidR="007E601A" w:rsidRDefault="007E601A" w:rsidP="004B12EB">
      <w:r>
        <w:separator/>
      </w:r>
    </w:p>
  </w:footnote>
  <w:footnote w:type="continuationSeparator" w:id="0">
    <w:p w14:paraId="26159DC9" w14:textId="77777777" w:rsidR="007E601A" w:rsidRDefault="007E601A" w:rsidP="004B12EB">
      <w:r>
        <w:continuationSeparator/>
      </w:r>
    </w:p>
  </w:footnote>
  <w:footnote w:id="1">
    <w:p w14:paraId="600DA024" w14:textId="03009376" w:rsidR="007049E4" w:rsidRDefault="007049E4" w:rsidP="004646C3">
      <w:pPr>
        <w:pStyle w:val="FootnoteText"/>
      </w:pPr>
      <w:r w:rsidRPr="005864AB">
        <w:rPr>
          <w:rStyle w:val="FootnoteReference"/>
        </w:rPr>
        <w:footnoteRef/>
      </w:r>
      <w:r>
        <w:t xml:space="preserve"> For defenses of the priority of ideal theory, see </w:t>
      </w:r>
      <w:r>
        <w:fldChar w:fldCharType="begin"/>
      </w:r>
      <w:r>
        <w:instrText xml:space="preserve"> ADDIN ZOTERO_ITEM CSL_CITATION {"citationID":"py2sLFoN","properties":{"formattedCitation":"(Simmons 2010; Stemplowska 2008; Stemplowska and Swift 2012; Hamlin and Stemplowska 2012; Stemplowska and Swift 2013)","plainCitation":"(Simmons 2010; Stemplowska 2008; Stemplowska and Swift 2012; Hamlin and Stemplowska 2012; Stemplowska and Swift 2013)","noteIndex":1},"citationItems":[{"id":77,"uris":["http://zotero.org/users/2021548/items/V22A65TS"],"uri":["http://zotero.org/users/2021548/items/V22A65TS"],"itemData":{"id":77,"type":"article-journal","container-title":"Philosophy &amp; Public Affairs","issue":"1","page":"5-36","source":"Wiley Online Library","title":"Ideal and Nonideal Theory","volume":"38","author":[{"family":"Simmons","given":"A. John"}],"issued":{"date-parts":[["2010"]]}}},{"id":91,"uris":["http://zotero.org/users/2021548/items/3MDM3R2N"],"uri":["http://zotero.org/users/2021548/items/3MDM3R2N"],"itemData":{"id":91,"type":"article-journal","container-title":"Social Theory and Practice","issue":"3","page":"319–340","source":"PhilPapers","title":"What's Ideal About Ideal Theory?","volume":"34","author":[{"family":"Stemplowska","given":"Zofia"}],"issued":{"date-parts":[["2008"]]}}},{"id":71,"uris":["http://zotero.org/users/2021548/items/CD3WPUQP"],"uri":["http://zotero.org/users/2021548/items/CD3WPUQP"],"itemData":{"id":71,"type":"chapter","container-title":"Oxford Handbook of Political Philosophy","event-place":"Oxford","page":"373-389","publisher":"Oxford University Press","publisher-place":"Oxford","title":"Ideal and Nonideal Theory","author":[{"family":"Stemplowska","given":"Zofia"},{"family":"Swift","given":"Adam"}],"editor":[{"family":"Estlund","given":"David"}],"issued":{"date-parts":[["2012"]]}}},{"id":78,"uris":["http://zotero.org/users/2021548/items/A9A8PTS7"],"uri":["http://zotero.org/users/2021548/items/A9A8PTS7"],"itemData":{"id":78,"type":"article-journal","container-title":"Political Studies Review","issue":"1","page":"48-62","title":"Theory, Ideal Theory and the Theory of Ideals","volume":"10","author":[{"family":"Hamlin","given":"Alan"},{"family":"Stemplowska","given":"Zofia"}],"issued":{"date-parts":[["2012"]]}}},{"id":324,"uris":["http://zotero.org/users/2021548/items/Q772A3MQ"],"uri":["http://zotero.org/users/2021548/items/Q772A3MQ"],"itemData":{"id":324,"type":"chapter","abstract":"John Rawls tells at the start of A Theory of Justice that his theory is intentionally constrained in two ways: it is ideal and focuses on the justice of the basic structure of society. This chapter begins by evaluating Rawls's claim that ideal theory sets the target of reform for nonideal theory, whose task it is to work out what to do “under less happy conditions.” It states that it is unclear just when ideal theory can inform the priorities of nonideal theory. The chapter also presents discussions on whether the ideal theory is utopian and concessive to human nature. Even the kind of nonideal theory that delivers concrete action-guidance for “us” remains unhelpfully ideal if it does so merely in the form of policies or institutional arrangements.","container-title":"A Companion to Rawls","event-place":"Oxford","page":"112-127","publisher":"Wiley Blackwell","publisher-place":"Oxford","source":"Wiley Online Library","title":"Rawls on Ideal and Nonideal Theory","author":[{"family":"Stemplowska","given":"Zofia"},{"family":"Swift","given":"Adam"}],"editor":[{"family":"Mandle","given":"John"},{"family":"Reidy","given":"David A."}],"issued":{"date-parts":[["2013"]]}}}],"schema":"https://github.com/citation-style-language/schema/raw/master/csl-citation.json"} </w:instrText>
      </w:r>
      <w:r>
        <w:fldChar w:fldCharType="separate"/>
      </w:r>
      <w:r>
        <w:rPr>
          <w:noProof/>
        </w:rPr>
        <w:t>Simmons (2010); Stemplowska (2008); Stemplowska and Swift (2012); Hamlin and Stemplowska (2012); and Stemplowska and Swift (2013)</w:t>
      </w:r>
      <w:r>
        <w:fldChar w:fldCharType="end"/>
      </w:r>
      <w:r>
        <w:t xml:space="preserve">. David </w:t>
      </w:r>
      <w:r>
        <w:fldChar w:fldCharType="begin"/>
      </w:r>
      <w:r>
        <w:instrText xml:space="preserve"> ADDIN ZOTERO_ITEM CSL_CITATION {"citationID":"u8WbAheb","properties":{"formattedCitation":"(Wiens 2012; 2015; Gaus 2016; Gaus and Hankins 2017; Levy 2016; Freiman 2017)","plainCitation":"(Wiens 2012; 2015; Gaus 2016; Gaus and Hankins 2017; Levy 2016; Freiman 2017)","noteIndex":1},"citationItems":[{"id":83,"uris":["http://zotero.org/users/2021548/items/BKR25GWD"],"uri":["http://zotero.org/users/2021548/items/BKR25GWD"],"itemData":{"id":83,"type":"article-journal","abstract":"It is conventional wisdom among political philosophers that ideal principles of justice (i.e., principles that would regulate the constitutions of fully just institutional arrangements) must guide our attempts to design institutions to avert actual injustice. Call this the ideal guidance approach. I argue that this view is misguided—ideal principles of justice are not appropriate \"guiding principles\" that actual institutions must aim to realize, even if only approximately. Fortunately, the conventional wisdom is also avoidable. In this paper, I develop an alternative approach to institutional design, which I call institutional failure analysis. The basic intuition of this approach is that our moral assessment of institutional proposals is most effective when we proceed from a detailed understanding of the causal processes generating problematic social outcomes. Failure analysis takes the institutional primary design task to be obviating or averting institutional failures. Consequently, failure analysis enables theorists to prescribe more effective solutions to actual injustice because its focuses on understanding the injustice, rather than specifying an ideal of justice.","container-title":"Journal of Political Philosophy","issue":"1","page":"45–70","source":"PhilPapers","title":"Prescribing Institutions Without Ideal Theory","volume":"20","author":[{"family":"Wiens","given":"David"}],"issued":{"date-parts":[["2012"]]}}},{"id":57,"uris":["http://zotero.org/users/2021548/items/ZZSDAVD2"],"uri":["http://zotero.org/users/2021548/items/ZZSDAVD2"],"itemData":{"id":57,"type":"article-journal","container-title":"Journal of Politics","issue":"2","page":"433–446","source":"PhilPapers","title":"Against Ideal Guidance","volume":"77","author":[{"family":"Wiens","given":"David"}],"issued":{"date-parts":[["2015"]]}}},{"id":236,"uris":["http://zotero.org/users/2021548/items/SIU57A36"],"uri":["http://zotero.org/users/2021548/items/SIU57A36"],"itemData":{"id":236,"type":"book","abstract":"In his provocative new book, The Tyranny of the Ideal, Gerald Gaus lays out a vision for how we should theorize about justice in a diverse society. Gaus shows how free and equal people, faced with intractable struggles and irreconcilable conflicts, might share a common moral life shaped by a just framework. He argues that if we are to take diversity seriously and if moral inquiry is sincere about shaping the world, then the pursuit of idealized and perfect theories of justice--essentially, the entire production of theories of justice that has dominated political philosophy for the past forty years--needs to change.Drawing on recent work in social science and philosophy, Gaus points to an important paradox: only those in a heterogeneous society--with its various religious, moral, and political perspectives--have a reasonable hope of understanding what an ideally just society would be like. However, due to its very nature, this world could never be collectively devoted to any single ideal. Gaus defends the moral constitution of this pluralistic, open society, where the very clash and disagreement of ideals spurs all to better understand what their personal ideals of justice happen to be.Presenting an original framework for how we should think about morality, The Tyranny of the Ideal rigorously analyzes a theory of ideal justice more suitable for contemporary times.","event-place":"Princeton","language":"English","number-of-pages":"328","publisher":"Princeton University Press","publisher-place":"Princeton","source":"Amazon","title":"The Tyranny of the Ideal: Justice in a Diverse Society","title-short":"The Tyranny of the Ideal","author":[{"family":"Gaus","given":"Gerald"}],"issued":{"date-parts":[["2016"]]}}},{"id":103,"uris":["http://zotero.org/users/2021548/items/TVEDSEJF"],"uri":["http://zotero.org/users/2021548/items/TVEDSEJF"],"itemData":{"id":103,"type":"chapter","container-title":"Political Utopias: Contemporary Debates","event-place":"New York","publisher":"Oxford University Press","publisher-place":"New York","title":"Searching for the Ideal: The Fundamental Diversity Dilemma","author":[{"family":"Gaus","given":"Gerald"},{"family":"Hankins","given":"Keith"}],"editor":[{"family":"Vallier","given":"Kevin"},{"family":"Weber","given":"Michael"}],"issued":{"date-parts":[["2017"]]}}},{"id":201,"uris":["http://zotero.org/users/2021548/items/4AS24NA6"],"uri":["http://zotero.org/users/2021548/items/4AS24NA6"],"itemData":{"id":201,"type":"article-journal","abstract":"Abstract:\nIn this essay, I argue against the bright-line distinction between ideal and\nnonideal normative political theory, a distinction used to distinguish\n“stages” of theorizing such that ideal political\nprinciples can be deduced and examined before compromises with the flawed\npolitical world are made. The distinction took on its familiar form in Rawls and\nhas enjoyed a resurgence of interest in the past few years. I argue that the\nidea of a categorical distinction — the kind that could allow for a\nsequencing of stages of theorizing — is misconceived, because wholly\n“ideal” normative political theory is a conceptual\nmistake, the equivalent of taking the simplifying models of introductory physics\n(“frictionless movement in a vacuum”) and trying to\ndevelop an ideal theory of aerodynamics. Political organization and justice are\nabout moral friction in the first instance. I examine both logical and\nepistemological arguments for the position that we need the uniquely idealizing\nassumptions of ideal theory in order to arrive at, or to know, a genuine theory\nof justice or political morality; and I find them wanting. Such assumptions as\nfull compliance, consensus, and the publicity principle of universal knowledge\nabout consensus can sometimes be useful, if used carefully and with\njustification; but they are not categorically different from other idealizing\nand abstracting assumptions in generating normative theory. What is referred to\nas “nonideal” theory is all that there is, and it is many\nkinds of theory, not one — the many ways in which we learn about\njustice and injustice, and seek to answer questions of practical reason about\nwhat ought to be done in our political world.","container-title":"Social Philosophy and Policy","ISSN":"0265-0525, 1471-6437","issue":"1-2","page":"312-333","title":"There is No Such Thing as Ideal Theory","volume":"33","author":[{"family":"Levy","given":"Jacob T."}],"issued":{"date-parts":[["2016"]]}}},{"id":203,"uris":["http://zotero.org/users/2021548/items/BCME9QZ5"],"uri":["http://zotero.org/users/2021548/items/BCME9QZ5"],"itemData":{"id":203,"type":"book","abstract":"Unequivocal Justice challenges the prevailing view within political philosophy that broadly free market regimes are inconsistent with the basic principles of liberal egalitarian justice. Freiman argues that the liberal egalitarian rejection of free market regimes rests on a crucial methodological mistake. Liberal egalitarians regularly assume an ideal \"public interest\" model of political behavior and a nonideal \"private interest\" model of behavior in the market and civil society. Freiman argues that this asymmetrical application of behavioral assumptions biases the analysis and undercuts ideal theoretical treatments of every major liberal egalitarian principle, including political liberty, economic sufficiency, fair opportunity, and social equality. This book reexamines the institutional implications of each of these principles in nonideal conditions, making novel philosophical use of political psychology and public choice economics along the way.","event-place":"New York","language":"English","number-of-pages":"168","publisher":"Routledge","publisher-place":"New York","source":"Amazon","title":"Unequivocal Justice","author":[{"family":"Freiman","given":"Christopher"}],"issued":{"date-parts":[["2017"]]}}}],"schema":"https://github.com/citation-style-language/schema/raw/master/csl-citation.json"} </w:instrText>
      </w:r>
      <w:r>
        <w:fldChar w:fldCharType="separate"/>
      </w:r>
      <w:r>
        <w:rPr>
          <w:noProof/>
        </w:rPr>
        <w:t>Wiens (2012; 2015), Gerald Gaus (2016) along with Keith Hankins (2017), Jacob Levy (2016) and Christopher Freiman (2017)</w:t>
      </w:r>
      <w:r>
        <w:fldChar w:fldCharType="end"/>
      </w:r>
      <w:r>
        <w:t xml:space="preserve"> have, in different ways, criticized the priority of ideal theory.</w:t>
      </w:r>
    </w:p>
  </w:footnote>
  <w:footnote w:id="2">
    <w:p w14:paraId="6C069AE6" w14:textId="3A5B0395" w:rsidR="007049E4" w:rsidRDefault="007049E4">
      <w:pPr>
        <w:pStyle w:val="FootnoteText"/>
      </w:pPr>
      <w:r w:rsidRPr="005864AB">
        <w:rPr>
          <w:rStyle w:val="FootnoteReference"/>
        </w:rPr>
        <w:footnoteRef/>
      </w:r>
      <w:r>
        <w:t xml:space="preserve"> </w:t>
      </w:r>
      <w:r>
        <w:fldChar w:fldCharType="begin"/>
      </w:r>
      <w:r>
        <w:instrText xml:space="preserve"> ADDIN ZOTERO_ITEM CSL_CITATION {"citationID":"vti2xYKV","properties":{"formattedCitation":"(Mills 2005)","plainCitation":"(Mills 2005)","noteIndex":2},"citationItems":[{"id":309,"uris":["http://zotero.org/users/2021548/items/IPWTKJNW"],"uri":["http://zotero.org/users/2021548/items/IPWTKJNW"],"itemData":{"id":309,"type":"article-journal","container-title":"Hypatia","issue":"3","page":"165–184","source":"PhilPapers","title":"\"Ideal Theory\" as Ideology","volume":"20","author":[{"family":"Mills","given":"Charles W."}],"issued":{"date-parts":[["2005"]]}}}],"schema":"https://github.com/citation-style-language/schema/raw/master/csl-citation.json"} </w:instrText>
      </w:r>
      <w:r>
        <w:fldChar w:fldCharType="separate"/>
      </w:r>
      <w:r>
        <w:rPr>
          <w:noProof/>
        </w:rPr>
        <w:t>Mills (2005)</w:t>
      </w:r>
      <w:r>
        <w:fldChar w:fldCharType="end"/>
      </w:r>
      <w:r>
        <w:t xml:space="preserve">. </w:t>
      </w:r>
      <w:r>
        <w:fldChar w:fldCharType="begin"/>
      </w:r>
      <w:r>
        <w:instrText xml:space="preserve"> ADDIN ZOTERO_ITEM CSL_CITATION {"citationID":"9EXzdcDS","properties":{"formattedCitation":"(Erman and M\\uc0\\u246{}ller 2013; Watson and Hartley 2018, chap. 1)","plainCitation":"(Erman and Möller 2013; Watson and Hartley 2018, chap. 1)","noteIndex":2},"citationItems":[{"id":835,"uris":["http://zotero.org/users/2021548/items/UW3TDEM8"],"uri":["http://zotero.org/users/2021548/items/UW3TDEM8"],"itemData":{"id":835,"type":"article-journal","abstract":"An intensified discussion on the role of normative ideals has re-emerged in several debates in political philosophy. What is often referred to as \"ideal theory,\" represented by liberal egalitarians such as John Rawls, is under attack from those that stress that political philosophy at large should take much more seriously the nonideal circumstances consisting of relations of domination and power under which normative ideals, principles, and ideas are supposed to be applied. While the debate so far has mainly been preoccupied with defending or rejecting ideal theory through a defense or rejection of a specific ideal theory, this paper instead focuses on a number of general philosophical concerns on which the critique relies. More specifically, it brings up for scrutiny, and ultimately rejects, three charges against ideal theory: the charge that ideal theory is not action-guiding, that ideal theory is impossible, and that ideal theory is distorting. By investigating these charges in tandem, the paper shows that the criticism against ideal theory is premised on assumptions about the relationships between thought and action and between concepts and the world for which there is little or no support.","container-title":"Social Theory and Practice","issue":"1","page":"19-44","source":"JSTOR","title":"Three Failed Charges Against Ideal Theory","volume":"39","author":[{"family":"Erman","given":"Eva"},{"family":"Möller","given":"Niklas"}],"issued":{"date-parts":[["2013"]]}}},{"id":181,"uris":["http://zotero.org/users/2021548/items/EIQ3FIHP"],"uri":["http://zotero.org/users/2021548/items/EIQ3FIHP"],"itemData":{"id":181,"type":"book","event-place":"New York","publisher":"Oxford University Press","publisher-place":"New York","title":"Equal Citizenship and Public Reason: A Feminist Political Liberalism","author":[{"family":"Watson","given":"Lori"},{"family":"Hartley","given":"Christie"}],"issued":{"date-parts":[["2018"]]}},"locator":"1","label":"chapter"}],"schema":"https://github.com/citation-style-language/schema/raw/master/csl-citation.json"} </w:instrText>
      </w:r>
      <w:r>
        <w:fldChar w:fldCharType="separate"/>
      </w:r>
      <w:r>
        <w:rPr>
          <w:rFonts w:cs="Times New Roman"/>
        </w:rPr>
        <w:t xml:space="preserve">Eva </w:t>
      </w:r>
      <w:r w:rsidRPr="009C057A">
        <w:rPr>
          <w:rFonts w:cs="Times New Roman"/>
        </w:rPr>
        <w:t xml:space="preserve">Erman and </w:t>
      </w:r>
      <w:r>
        <w:rPr>
          <w:rFonts w:cs="Times New Roman"/>
        </w:rPr>
        <w:t>Niklas</w:t>
      </w:r>
      <w:r w:rsidRPr="00E402BA">
        <w:rPr>
          <w:rFonts w:cs="Times New Roman"/>
        </w:rPr>
        <w:t xml:space="preserve"> </w:t>
      </w:r>
      <w:r w:rsidRPr="009C057A">
        <w:rPr>
          <w:rFonts w:cs="Times New Roman"/>
        </w:rPr>
        <w:t xml:space="preserve">Möller </w:t>
      </w:r>
      <w:r>
        <w:rPr>
          <w:rFonts w:cs="Times New Roman"/>
        </w:rPr>
        <w:t>(</w:t>
      </w:r>
      <w:r w:rsidRPr="009C057A">
        <w:rPr>
          <w:rFonts w:cs="Times New Roman"/>
        </w:rPr>
        <w:t>2013</w:t>
      </w:r>
      <w:r>
        <w:rPr>
          <w:rFonts w:cs="Times New Roman"/>
        </w:rPr>
        <w:t>) offer, what I take to be a highly compelling response to Mills. See also</w:t>
      </w:r>
      <w:r w:rsidRPr="009C057A">
        <w:rPr>
          <w:rFonts w:cs="Times New Roman"/>
        </w:rPr>
        <w:t xml:space="preserve"> Watson and Hartley </w:t>
      </w:r>
      <w:r>
        <w:rPr>
          <w:rFonts w:cs="Times New Roman"/>
        </w:rPr>
        <w:t>(</w:t>
      </w:r>
      <w:r w:rsidRPr="009C057A">
        <w:rPr>
          <w:rFonts w:cs="Times New Roman"/>
        </w:rPr>
        <w:t>2018</w:t>
      </w:r>
      <w:r>
        <w:rPr>
          <w:rFonts w:cs="Times New Roman"/>
        </w:rPr>
        <w:t>:</w:t>
      </w:r>
      <w:r w:rsidRPr="009C057A">
        <w:rPr>
          <w:rFonts w:cs="Times New Roman"/>
        </w:rPr>
        <w:t xml:space="preserve"> chap. 1)</w:t>
      </w:r>
      <w:r>
        <w:fldChar w:fldCharType="end"/>
      </w:r>
      <w:r>
        <w:t>.</w:t>
      </w:r>
    </w:p>
  </w:footnote>
  <w:footnote w:id="3">
    <w:p w14:paraId="513FC135" w14:textId="0F3E639A" w:rsidR="007049E4" w:rsidRPr="00417877" w:rsidRDefault="007049E4" w:rsidP="00F96500">
      <w:pPr>
        <w:pStyle w:val="FootnoteText"/>
        <w:jc w:val="both"/>
      </w:pPr>
      <w:r w:rsidRPr="005864AB">
        <w:rPr>
          <w:rStyle w:val="FootnoteReference"/>
        </w:rPr>
        <w:footnoteRef/>
      </w:r>
      <w:r w:rsidRPr="00417877">
        <w:t xml:space="preserve"> Ideal theory</w:t>
      </w:r>
      <w:r>
        <w:t xml:space="preserve">, according to </w:t>
      </w:r>
      <w:r w:rsidRPr="00417877">
        <w:fldChar w:fldCharType="begin"/>
      </w:r>
      <w:r>
        <w:instrText xml:space="preserve"> ADDIN ZOTERO_ITEM CSL_CITATION {"citationID":"Actz6p12","properties":{"formattedCitation":"(Rawls 1999a, 216)","plainCitation":"(Rawls 1999a, 216)","noteIndex":3},"citationItems":[{"id":364,"uris":["http://zotero.org/users/2021548/items/PPTCS9UR"],"uri":["http://zotero.org/users/2021548/items/PPTCS9UR"],"itemData":{"id":364,"type":"book","abstract":"Since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Edition","author":[{"family":"Rawls","given":"John"}],"issued":{"date-parts":[["1999"]]}},"locator":"216"}],"schema":"https://github.com/citation-style-language/schema/raw/master/csl-citation.json"} </w:instrText>
      </w:r>
      <w:r w:rsidRPr="00417877">
        <w:fldChar w:fldCharType="separate"/>
      </w:r>
      <w:r>
        <w:rPr>
          <w:rFonts w:cs="Times New Roman"/>
        </w:rPr>
        <w:t>Rawls (1999a: 216)</w:t>
      </w:r>
      <w:r w:rsidRPr="00417877">
        <w:fldChar w:fldCharType="end"/>
      </w:r>
      <w:r>
        <w:t xml:space="preserve"> </w:t>
      </w:r>
      <w:r w:rsidRPr="00417877">
        <w:t>specifies “a conception of a just society that we are to achieve if we can</w:t>
      </w:r>
      <w:r>
        <w:t>.”</w:t>
      </w:r>
    </w:p>
  </w:footnote>
  <w:footnote w:id="4">
    <w:p w14:paraId="15E3E759" w14:textId="2E427E2C" w:rsidR="007049E4" w:rsidRPr="00417877" w:rsidRDefault="007049E4" w:rsidP="00F96500">
      <w:pPr>
        <w:pStyle w:val="FootnoteText"/>
        <w:jc w:val="both"/>
      </w:pPr>
      <w:r w:rsidRPr="005864AB">
        <w:rPr>
          <w:rStyle w:val="FootnoteReference"/>
        </w:rPr>
        <w:footnoteRef/>
      </w:r>
      <w:r w:rsidRPr="00417877">
        <w:t xml:space="preserve"> </w:t>
      </w:r>
      <w:r w:rsidRPr="00417877">
        <w:fldChar w:fldCharType="begin"/>
      </w:r>
      <w:r>
        <w:instrText xml:space="preserve"> ADDIN ZOTERO_ITEM CSL_CITATION {"citationID":"n3Gdtozo","properties":{"formattedCitation":"(Simmons 2010, 8)","plainCitation":"(Simmons 2010, 8)","noteIndex":4},"citationItems":[{"id":77,"uris":["http://zotero.org/users/2021548/items/V22A65TS"],"uri":["http://zotero.org/users/2021548/items/V22A65TS"],"itemData":{"id":77,"type":"article-journal","container-title":"Philosophy &amp; Public Affairs","issue":"1","page":"5-36","source":"Wiley Online Library","title":"Ideal and Nonideal Theory","volume":"38","author":[{"family":"Simmons","given":"A. John"}],"issued":{"date-parts":[["2010"]]}},"locator":"8"}],"schema":"https://github.com/citation-style-language/schema/raw/master/csl-citation.json"} </w:instrText>
      </w:r>
      <w:r w:rsidRPr="00417877">
        <w:fldChar w:fldCharType="separate"/>
      </w:r>
      <w:r>
        <w:rPr>
          <w:rFonts w:cs="Times New Roman"/>
        </w:rPr>
        <w:t>Simmons (2010: 8)</w:t>
      </w:r>
      <w:r w:rsidRPr="00417877">
        <w:fldChar w:fldCharType="end"/>
      </w:r>
      <w:r w:rsidRPr="00417877">
        <w:t xml:space="preserve"> writes: “if we compare the operation of societies ordered by competing principles of justice while assuming strict compliance with these principles, the different effects we observe can reasonably be taken to be wholly the responsibility of the different ordering principles themselves</w:t>
      </w:r>
      <w:r w:rsidRPr="004B1914">
        <w:rPr>
          <w:rFonts w:cs="Times New Roman"/>
        </w:rPr>
        <w:t>.</w:t>
      </w:r>
      <w:r w:rsidRPr="00417877">
        <w:t xml:space="preserve">” </w:t>
      </w:r>
    </w:p>
  </w:footnote>
  <w:footnote w:id="5">
    <w:p w14:paraId="20EFB84A" w14:textId="31A5DE50" w:rsidR="007049E4" w:rsidRPr="00417877" w:rsidRDefault="007049E4" w:rsidP="00D15F83">
      <w:pPr>
        <w:pStyle w:val="FootnoteText"/>
        <w:jc w:val="both"/>
      </w:pPr>
      <w:r w:rsidRPr="005864AB">
        <w:rPr>
          <w:rStyle w:val="FootnoteReference"/>
        </w:rPr>
        <w:footnoteRef/>
      </w:r>
      <w:r w:rsidRPr="00417877">
        <w:t xml:space="preserve"> For </w:t>
      </w:r>
      <w:r>
        <w:t>more on</w:t>
      </w:r>
      <w:r w:rsidRPr="00417877">
        <w:t xml:space="preserve"> </w:t>
      </w:r>
      <w:r>
        <w:t>the</w:t>
      </w:r>
      <w:r w:rsidRPr="00417877">
        <w:t xml:space="preserve"> original position, see </w:t>
      </w:r>
      <w:r w:rsidRPr="00417877">
        <w:fldChar w:fldCharType="begin"/>
      </w:r>
      <w:r>
        <w:instrText xml:space="preserve"> ADDIN ZOTERO_ITEM CSL_CITATION {"citationID":"wRwtC1JE","properties":{"formattedCitation":"(Hinton 2016)","plainCitation":"(Hinton 2016)","noteIndex":5},"citationItems":[{"id":177,"uris":["http://zotero.org/users/2021548/items/SAAW3D78"],"uri":["http://zotero.org/users/2021548/items/SAAW3D78"],"itemData":{"id":177,"type":"book","abstract":"At the centre of John Rawls's political philosophy is one of the most influential thought experiments of the twentieth century: which principles of justice would a group of individuals choose to regulate their society if they were deprived of any information about themselves that might bias their choice? In this collection of new essays, leading political philosophers examine the ramifications and continued relevance of Rawls's idea. Their chapters explore topics including the place of the original position in rational choice theory, the similarities between Rawls's original position and Kant's categorical imperative, the differences between Rawls's model and Scanlon's contractualism, and the role of the original position in the argument between Rawls and other views in political philosophy, including utilitarianism, feminism, and radicalism. This accessible volume will be a valuable resource for undergraduates, as well as advanced students and scholars of philosophy, game theory, economics, and the social and political sciences.","event-place":"New York","language":"English","number-of-pages":"292","publisher":"Cambridge University Press","publisher-place":"New York","source":"Amazon","title":"The Original Position","editor":[{"family":"Hinton","given":"Timothy"}],"issued":{"date-parts":[["2016"]]}}}],"schema":"https://github.com/citation-style-language/schema/raw/master/csl-citation.json"} </w:instrText>
      </w:r>
      <w:r w:rsidRPr="00417877">
        <w:fldChar w:fldCharType="separate"/>
      </w:r>
      <w:r>
        <w:rPr>
          <w:rFonts w:cs="Times New Roman"/>
        </w:rPr>
        <w:t>Hinton (2016)</w:t>
      </w:r>
      <w:r w:rsidRPr="00417877">
        <w:fldChar w:fldCharType="end"/>
      </w:r>
      <w:r>
        <w:t>.</w:t>
      </w:r>
    </w:p>
  </w:footnote>
  <w:footnote w:id="6">
    <w:p w14:paraId="76425126" w14:textId="3784FC86" w:rsidR="007049E4" w:rsidRPr="00417877" w:rsidRDefault="007049E4" w:rsidP="00BC3F34">
      <w:pPr>
        <w:pStyle w:val="FootnoteText"/>
        <w:jc w:val="both"/>
      </w:pPr>
      <w:r w:rsidRPr="005864AB">
        <w:rPr>
          <w:rStyle w:val="FootnoteReference"/>
        </w:rPr>
        <w:footnoteRef/>
      </w:r>
      <w:r w:rsidRPr="00417877">
        <w:t xml:space="preserve"> </w:t>
      </w:r>
      <w:r>
        <w:t xml:space="preserve">Nothing hangs on what principles of justice are under consideration. </w:t>
      </w:r>
      <w:r w:rsidRPr="00417877">
        <w:t xml:space="preserve">Not only can different principles of justice be used as inputs, but this model works </w:t>
      </w:r>
      <w:r>
        <w:t>if one deems it necessary to evaluate</w:t>
      </w:r>
      <w:r w:rsidRPr="00417877">
        <w:t xml:space="preserve"> whole social worlds</w:t>
      </w:r>
      <w:r>
        <w:t xml:space="preserve"> rather than the principles of justice that are used to order them</w:t>
      </w:r>
      <w:r w:rsidRPr="00417877">
        <w:t xml:space="preserve">. Thanks to </w:t>
      </w:r>
      <w:r>
        <w:t xml:space="preserve">Wes </w:t>
      </w:r>
      <w:proofErr w:type="spellStart"/>
      <w:r>
        <w:t>Siscoe</w:t>
      </w:r>
      <w:proofErr w:type="spellEnd"/>
      <w:r w:rsidRPr="00417877">
        <w:t xml:space="preserve"> for a helpful discussion on</w:t>
      </w:r>
      <w:r>
        <w:t xml:space="preserve"> the</w:t>
      </w:r>
      <w:r w:rsidRPr="00417877">
        <w:t xml:space="preserve"> scope</w:t>
      </w:r>
      <w:r>
        <w:t xml:space="preserve"> and potential</w:t>
      </w:r>
      <w:r w:rsidRPr="00417877">
        <w:t xml:space="preserve"> of the</w:t>
      </w:r>
      <w:r>
        <w:t xml:space="preserve"> </w:t>
      </w:r>
      <w:r w:rsidRPr="00417877">
        <w:t xml:space="preserve">model. </w:t>
      </w:r>
    </w:p>
  </w:footnote>
  <w:footnote w:id="7">
    <w:p w14:paraId="62DD3D20" w14:textId="139203EC" w:rsidR="007049E4" w:rsidRDefault="007049E4" w:rsidP="00060F28">
      <w:pPr>
        <w:pStyle w:val="FootnoteText"/>
        <w:jc w:val="both"/>
      </w:pPr>
      <w:r w:rsidRPr="005864AB">
        <w:rPr>
          <w:rStyle w:val="FootnoteReference"/>
        </w:rPr>
        <w:footnoteRef/>
      </w:r>
      <w:r>
        <w:t xml:space="preserve"> Indeed, it is possible that the ordering stage proves largely unhelpful for the selection stage. As </w:t>
      </w:r>
      <w:r>
        <w:fldChar w:fldCharType="begin"/>
      </w:r>
      <w:r>
        <w:instrText xml:space="preserve"> ADDIN ZOTERO_ITEM CSL_CITATION {"citationID":"GH1n87nH","properties":{"formattedCitation":"(Rawls 1999a, 215\\uc0\\u8211{}16)","plainCitation":"(Rawls 1999a, 215–16)","noteIndex":7},"citationItems":[{"id":364,"uris":["http://zotero.org/users/2021548/items/PPTCS9UR"],"uri":["http://zotero.org/users/2021548/items/PPTCS9UR"],"itemData":{"id":364,"type":"book","abstract":"Since it appeared in 1971, John Rawls's A Theory of Justice has become a classic. The author has now revised the original edition to clear up a number of difficulties he and others have found in the original book.   Rawls aims to express an essential part of the common core of the democratic tradition--justice as fairness--and to provide an alternative to utilitarianism, which had dominated the Anglo-Saxon tradition of political thought since the nineteenth century. Rawls substitutes the ideal of the social contract as a more satisfactory account of the basic rights and liberties of citizens as free and equal persons. \"Each person,\" writes Rawls, \"possesses an inviolability founded on justice that even the welfare of society as a whole cannot override.\" Advancing the ideas of Rousseau, Kant, Emerson, and Lincoln, Rawls's theory is as powerful today as it was when first published.","event-place":"Cambridge, Mass","ISBN":"978-0-674-00078-0","language":"English","number-of-pages":"560","publisher":"Belknap Press","publisher-place":"Cambridge, Mass","source":"Amazon.com","title":"A Theory of Justice: Revised Edition","author":[{"family":"Rawls","given":"John"}],"issued":{"date-parts":[["1999"]]}},"locator":"215-216"}],"schema":"https://github.com/citation-style-language/schema/raw/master/csl-citation.json"} </w:instrText>
      </w:r>
      <w:r>
        <w:fldChar w:fldCharType="separate"/>
      </w:r>
      <w:r w:rsidRPr="00196340">
        <w:rPr>
          <w:rFonts w:cs="Times New Roman"/>
        </w:rPr>
        <w:t xml:space="preserve">Rawls </w:t>
      </w:r>
      <w:r>
        <w:rPr>
          <w:rFonts w:cs="Times New Roman"/>
        </w:rPr>
        <w:t>(</w:t>
      </w:r>
      <w:r w:rsidRPr="00196340">
        <w:rPr>
          <w:rFonts w:cs="Times New Roman"/>
        </w:rPr>
        <w:t>1999a</w:t>
      </w:r>
      <w:r>
        <w:rPr>
          <w:rFonts w:cs="Times New Roman"/>
        </w:rPr>
        <w:t>:</w:t>
      </w:r>
      <w:r w:rsidRPr="00196340">
        <w:rPr>
          <w:rFonts w:cs="Times New Roman"/>
        </w:rPr>
        <w:t xml:space="preserve"> 215–16)</w:t>
      </w:r>
      <w:r>
        <w:fldChar w:fldCharType="end"/>
      </w:r>
      <w:r>
        <w:t xml:space="preserve"> says: </w:t>
      </w:r>
      <w:r w:rsidRPr="00060F28">
        <w:t>“even granting the soundness of these principles</w:t>
      </w:r>
      <w:r>
        <w:t>…</w:t>
      </w:r>
      <w:r w:rsidRPr="00060F28">
        <w:t>we must still ask how well they apply to institutions under less than favorable conditions, and whether they provide any guidance for instances of injustice. The principles and their lexical order were not acknowledged with these situations in mind and so it possible that they no longer hold.”</w:t>
      </w:r>
      <w:r>
        <w:t xml:space="preserve"> </w:t>
      </w:r>
    </w:p>
  </w:footnote>
  <w:footnote w:id="8">
    <w:p w14:paraId="1A0A7426" w14:textId="1FE78B39" w:rsidR="007049E4" w:rsidRDefault="007049E4" w:rsidP="004F3602">
      <w:pPr>
        <w:pStyle w:val="FootnoteText"/>
        <w:jc w:val="both"/>
      </w:pPr>
      <w:r w:rsidRPr="005864AB">
        <w:rPr>
          <w:rStyle w:val="FootnoteReference"/>
        </w:rPr>
        <w:footnoteRef/>
      </w:r>
      <w:r>
        <w:t xml:space="preserve"> There may be disagreement about what are the correct principles of justice. This has come to be called the problem of justice pluralism. See </w:t>
      </w:r>
      <w:r>
        <w:fldChar w:fldCharType="begin"/>
      </w:r>
      <w:r>
        <w:instrText xml:space="preserve"> ADDIN ZOTERO_ITEM CSL_CITATION {"citationID":"pcTnJrWf","properties":{"formattedCitation":"(Kogelmann 2017)","plainCitation":"(Kogelmann 2017)","noteIndex":8},"citationItems":[{"id":170,"uris":["http://zotero.org/users/2021548/items/NCNIUTIR"],"uri":["http://zotero.org/users/2021548/items/NCNIUTIR"],"itemData":{"id":170,"type":"article-journal","abstract":"One unchanging feature of John Rawls’ thought is that we theorize about well-ordered societies. Yet, once we introduce justice pluralism—the fact that reasonable people disagree about the nature and requirements of justice, something Rawls eventually admits is inevitable in liberal societies—then a well-ordered society as Rawls defines it is impossible. This requires we develop new models of society to replace the well-ordered society in order to adequately address such disagreements. To do so, we ought to remain faithful to those reasons Rawls has for introducing the idea of the well-ordered society in the first place. It is shown that two models that resemble closely Rawls’ model of the well-ordered society but are also capable of dealing with justice pluralism do not perform well when judged against such criteria. Yet a new model of the well-ordered society—one that looks radically different from what Rawls originally imagined—does succeed.","container-title":"The Philosophical Quarterly","ISSN":"0031-8094","issue":"269","page":"663-684","source":"academic.oup.com","title":"Justice, Diversity, and the Well-Ordered Society","volume":"67","author":[{"family":"Kogelmann","given":"Brian"}],"issued":{"date-parts":[["2017"]]}}}],"schema":"https://github.com/citation-style-language/schema/raw/master/csl-citation.json"} </w:instrText>
      </w:r>
      <w:r>
        <w:fldChar w:fldCharType="separate"/>
      </w:r>
      <w:r>
        <w:rPr>
          <w:rFonts w:cs="Times New Roman"/>
        </w:rPr>
        <w:t>Kogelmann (2017)</w:t>
      </w:r>
      <w:r>
        <w:fldChar w:fldCharType="end"/>
      </w:r>
      <w:r>
        <w:t>.</w:t>
      </w:r>
    </w:p>
  </w:footnote>
  <w:footnote w:id="9">
    <w:p w14:paraId="7A157101" w14:textId="539CF5D5" w:rsidR="007049E4" w:rsidRDefault="007049E4">
      <w:pPr>
        <w:pStyle w:val="FootnoteText"/>
      </w:pPr>
      <w:r w:rsidRPr="005864AB">
        <w:rPr>
          <w:rStyle w:val="FootnoteReference"/>
        </w:rPr>
        <w:footnoteRef/>
      </w:r>
      <w:r>
        <w:t xml:space="preserve"> For an illuminating discussion on the different ways Rawls models the choice problem throughout his work, see </w:t>
      </w:r>
      <w:r>
        <w:fldChar w:fldCharType="begin"/>
      </w:r>
      <w:r>
        <w:instrText xml:space="preserve"> ADDIN ZOTERO_ITEM CSL_CITATION {"citationID":"Cz1UojWG","properties":{"formattedCitation":"(Gaus and Thrasher 2016)","plainCitation":"(Gaus and Thrasher 2016)","noteIndex":9},"citationItems":[{"id":50,"uris":["http://zotero.org/users/2021548/items/AUA6VWSK"],"uri":["http://zotero.org/users/2021548/items/AUA6VWSK"],"itemData":{"id":50,"type":"chapter","container-title":"The Original Position","event-place":"New York","publisher":"Cambridge University Press","publisher-place":"New York","title":"Rational Choice in the Original Position","author":[{"family":"Gaus","given":"Gerald"},{"family":"Thrasher","given":"John"}],"editor":[{"family":"Hinton","given":"Timothy"}],"issued":{"date-parts":[["2016"]]}}}],"schema":"https://github.com/citation-style-language/schema/raw/master/csl-citation.json"} </w:instrText>
      </w:r>
      <w:r>
        <w:fldChar w:fldCharType="separate"/>
      </w:r>
      <w:r>
        <w:rPr>
          <w:rFonts w:cs="Times New Roman"/>
        </w:rPr>
        <w:t>Gaus and Thrasher (2016)</w:t>
      </w:r>
      <w:r>
        <w:fldChar w:fldCharType="end"/>
      </w:r>
      <w:r>
        <w:t>.</w:t>
      </w:r>
    </w:p>
  </w:footnote>
  <w:footnote w:id="10">
    <w:p w14:paraId="4AE0CAB2" w14:textId="77777777" w:rsidR="007049E4" w:rsidRDefault="007049E4" w:rsidP="00D777EC">
      <w:pPr>
        <w:pStyle w:val="FootnoteText"/>
      </w:pPr>
      <w:r w:rsidRPr="005864AB">
        <w:rPr>
          <w:rStyle w:val="FootnoteReference"/>
        </w:rPr>
        <w:footnoteRef/>
      </w:r>
      <w:r>
        <w:t xml:space="preserve"> The rejection of this type of ideal theorizing amounts to the rejection of the approaches defended by Simmons and </w:t>
      </w:r>
      <w:proofErr w:type="spellStart"/>
      <w:r>
        <w:t>Estlund</w:t>
      </w:r>
      <w:proofErr w:type="spellEnd"/>
      <w:r>
        <w:t>.</w:t>
      </w:r>
    </w:p>
  </w:footnote>
  <w:footnote w:id="11">
    <w:p w14:paraId="0DF2F400" w14:textId="04C27412" w:rsidR="007049E4" w:rsidRDefault="007049E4">
      <w:pPr>
        <w:pStyle w:val="FootnoteText"/>
      </w:pPr>
      <w:r w:rsidRPr="005864AB">
        <w:rPr>
          <w:rStyle w:val="FootnoteReference"/>
        </w:rPr>
        <w:footnoteRef/>
      </w:r>
      <w:r>
        <w:t xml:space="preserve"> </w:t>
      </w:r>
      <w:r>
        <w:rPr>
          <w:rFonts w:cs="Times New Roman"/>
        </w:rPr>
        <w:t xml:space="preserve">Elizabeth Anderson also advocates a scientific methodology as the model for political theorizing. Interestingly, Ismael thinks a scientific perspective leads us to ideal theory, whereas Anderson sees it as being the model for non-ideal theory. See </w:t>
      </w:r>
      <w:r>
        <w:rPr>
          <w:rFonts w:cs="Times New Roman"/>
        </w:rPr>
        <w:fldChar w:fldCharType="begin"/>
      </w:r>
      <w:r>
        <w:rPr>
          <w:rFonts w:cs="Times New Roman"/>
        </w:rPr>
        <w:instrText xml:space="preserve"> ADDIN ZOTERO_ITEM CSL_CITATION {"citationID":"T0mxcz8x","properties":{"formattedCitation":"(Anderson 2009, 135)","plainCitation":"(Anderson 2009, 135)","noteIndex":12},"citationItems":[{"id":321,"uris":["http://zotero.org/users/2021548/items/3FU46VG9"],"uri":["http://zotero.org/users/2021548/items/3FU46VG9"],"itemData":{"id":321,"type":"article-journal","container-title":"Hypatia","issue":"4","page":"130-145","source":"Wiley Online Library","title":"Toward a Non-Ideal, Relational Methodology for Political Philosophy: Comments on Schwartzman's Challenging Liberalism","title-short":"Toward a Non-Ideal, Relational Methodology for Political Philosophy","volume":"24","author":[{"family":"Anderson","given":"Elizabeth"}],"issued":{"date-parts":[["2009"]]}},"locator":"135"}],"schema":"https://github.com/citation-style-language/schema/raw/master/csl-citation.json"} </w:instrText>
      </w:r>
      <w:r>
        <w:rPr>
          <w:rFonts w:cs="Times New Roman"/>
        </w:rPr>
        <w:fldChar w:fldCharType="separate"/>
      </w:r>
      <w:r>
        <w:rPr>
          <w:rFonts w:cs="Times New Roman"/>
          <w:noProof/>
        </w:rPr>
        <w:t>Anderson (2009: 135)</w:t>
      </w:r>
      <w:r>
        <w:rPr>
          <w:rFonts w:cs="Times New Roman"/>
        </w:rPr>
        <w:fldChar w:fldCharType="end"/>
      </w:r>
      <w:r>
        <w:rPr>
          <w:rFonts w:cs="Times New Roman"/>
        </w:rPr>
        <w:t>.</w:t>
      </w:r>
    </w:p>
  </w:footnote>
  <w:footnote w:id="12">
    <w:p w14:paraId="6EBF2E65" w14:textId="157D3690" w:rsidR="007049E4" w:rsidRDefault="007049E4" w:rsidP="00D777EC">
      <w:pPr>
        <w:pStyle w:val="FootnoteText"/>
      </w:pPr>
      <w:r w:rsidRPr="005864AB">
        <w:rPr>
          <w:rStyle w:val="FootnoteReference"/>
        </w:rPr>
        <w:footnoteRef/>
      </w:r>
      <w:r>
        <w:t xml:space="preserve"> Or at least the potential for it. </w:t>
      </w:r>
      <w:r>
        <w:fldChar w:fldCharType="begin"/>
      </w:r>
      <w:r>
        <w:instrText xml:space="preserve"> ADDIN ZOTERO_ITEM CSL_CITATION {"citationID":"mMhP9icj","properties":{"formattedCitation":"(Simmons 2010, 36)","plainCitation":"(Simmons 2010, 36)","noteIndex":13},"citationItems":[{"id":77,"uris":["http://zotero.org/users/2021548/items/V22A65TS"],"uri":["http://zotero.org/users/2021548/items/V22A65TS"],"itemData":{"id":77,"type":"article-journal","container-title":"Philosophy &amp; Public Affairs","issue":"1","page":"5-36","source":"Wiley Online Library","title":"Ideal and Nonideal Theory","volume":"38","author":[{"family":"Simmons","given":"A. John"}],"issued":{"date-parts":[["2010"]]}},"locator":"36"}],"schema":"https://github.com/citation-style-language/schema/raw/master/csl-citation.json"} </w:instrText>
      </w:r>
      <w:r>
        <w:fldChar w:fldCharType="separate"/>
      </w:r>
      <w:r>
        <w:rPr>
          <w:noProof/>
        </w:rPr>
        <w:t>Simmons (2010, 36)</w:t>
      </w:r>
      <w:r>
        <w:fldChar w:fldCharType="end"/>
      </w:r>
      <w:r>
        <w:t>.</w:t>
      </w:r>
    </w:p>
  </w:footnote>
  <w:footnote w:id="13">
    <w:p w14:paraId="2F6AD8E5" w14:textId="080F7526" w:rsidR="007049E4" w:rsidRDefault="007049E4">
      <w:pPr>
        <w:pStyle w:val="FootnoteText"/>
      </w:pPr>
      <w:r w:rsidRPr="005864AB">
        <w:rPr>
          <w:rStyle w:val="FootnoteReference"/>
        </w:rPr>
        <w:footnoteRef/>
      </w:r>
      <w:r>
        <w:t xml:space="preserve"> For an interesting paper on methodological pluralism, albeit of a different variety, see </w:t>
      </w:r>
      <w:r>
        <w:fldChar w:fldCharType="begin"/>
      </w:r>
      <w:r>
        <w:instrText xml:space="preserve"> ADDIN ZOTERO_ITEM CSL_CITATION {"citationID":"6ZhsodFf","properties":{"formattedCitation":"(Mason 2016)","plainCitation":"(Mason 2016)","noteIndex":14},"citationItems":[{"id":1050,"uris":["http://zotero.org/users/2021548/items/88YQFNMV"],"uri":["http://zotero.org/users/2021548/items/88YQFNMV"],"itemData":{"id":1050,"type":"article-journal","abstract":"A qualified pluralism is defended that recognizes value in a variety of forms of\npolitical theory and resists arguments that purport to show that one particular\napproach should occupy a privileged position. Against realists, it is argued\nthat abstract analyses of political values that bracket a wide range of facts\nabout people and their circumstances can be both coherent and important, whereas\nagainst those who think “ideal theory” or the\nidentification of ultimate principles should come first, it is argued that the\ncase for always giving priority to either one of these is weak.","container-title":"Social Philosophy and Policy","issue":"1-2","language":"en","page":"32-54","source":"Cambridge Core","title":"Justice, Feasibility, and Ideal Theory: A Pluralist Approach","volume":"33","author":[{"family":"Mason","given":"Andrew"}],"issued":{"date-parts":[["2016"]]}}}],"schema":"https://github.com/citation-style-language/schema/raw/master/csl-citation.json"} </w:instrText>
      </w:r>
      <w:r>
        <w:fldChar w:fldCharType="separate"/>
      </w:r>
      <w:r>
        <w:rPr>
          <w:rFonts w:cs="Times New Roman"/>
        </w:rPr>
        <w:t>Mason (2016)</w:t>
      </w:r>
      <w:r>
        <w:fldChar w:fldCharType="end"/>
      </w:r>
      <w:r>
        <w:t>.</w:t>
      </w:r>
    </w:p>
  </w:footnote>
  <w:footnote w:id="14">
    <w:p w14:paraId="167C7E15" w14:textId="15E00EBB" w:rsidR="007049E4" w:rsidRPr="00417877" w:rsidRDefault="007049E4" w:rsidP="00BC3F34">
      <w:pPr>
        <w:pStyle w:val="FootnoteText"/>
        <w:jc w:val="both"/>
      </w:pPr>
      <w:r w:rsidRPr="005864AB">
        <w:rPr>
          <w:rStyle w:val="FootnoteReference"/>
        </w:rPr>
        <w:footnoteRef/>
      </w:r>
      <w:r w:rsidRPr="00417877">
        <w:t xml:space="preserve"> </w:t>
      </w:r>
      <w:r>
        <w:t>Emphasis added.</w:t>
      </w:r>
    </w:p>
  </w:footnote>
  <w:footnote w:id="15">
    <w:p w14:paraId="40FDA686" w14:textId="07CB4F54" w:rsidR="007049E4" w:rsidRPr="00417877" w:rsidRDefault="007049E4" w:rsidP="00BC3F34">
      <w:pPr>
        <w:pStyle w:val="FootnoteText"/>
        <w:jc w:val="both"/>
      </w:pPr>
      <w:r w:rsidRPr="005864AB">
        <w:rPr>
          <w:rStyle w:val="FootnoteReference"/>
        </w:rPr>
        <w:footnoteRef/>
      </w:r>
      <w:r w:rsidRPr="00417877">
        <w:t xml:space="preserve"> </w:t>
      </w:r>
      <w:r w:rsidRPr="00417877">
        <w:fldChar w:fldCharType="begin"/>
      </w:r>
      <w:r>
        <w:instrText xml:space="preserve"> ADDIN ZOTERO_ITEM CSL_CITATION {"citationID":"AjkMzTFj","properties":{"formattedCitation":"(Simmons 2010, 8\\uc0\\u8211{}9)","plainCitation":"(Simmons 2010, 8–9)","noteIndex":16},"citationItems":[{"id":77,"uris":["http://zotero.org/users/2021548/items/V22A65TS"],"uri":["http://zotero.org/users/2021548/items/V22A65TS"],"itemData":{"id":77,"type":"article-journal","container-title":"Philosophy &amp; Public Affairs","issue":"1","page":"5-36","source":"Wiley Online Library","title":"Ideal and Nonideal Theory","volume":"38","author":[{"family":"Simmons","given":"A. John"}],"issued":{"date-parts":[["2010"]]}},"locator":"8-9"}],"schema":"https://github.com/citation-style-language/schema/raw/master/csl-citation.json"} </w:instrText>
      </w:r>
      <w:r w:rsidRPr="00417877">
        <w:fldChar w:fldCharType="separate"/>
      </w:r>
      <w:r w:rsidRPr="00196340">
        <w:rPr>
          <w:rFonts w:cs="Times New Roman"/>
        </w:rPr>
        <w:t xml:space="preserve">Simmons </w:t>
      </w:r>
      <w:r>
        <w:rPr>
          <w:rFonts w:cs="Times New Roman"/>
        </w:rPr>
        <w:t>(</w:t>
      </w:r>
      <w:r w:rsidRPr="00196340">
        <w:rPr>
          <w:rFonts w:cs="Times New Roman"/>
        </w:rPr>
        <w:t>2010</w:t>
      </w:r>
      <w:r>
        <w:rPr>
          <w:rFonts w:cs="Times New Roman"/>
        </w:rPr>
        <w:t>:</w:t>
      </w:r>
      <w:r w:rsidRPr="00196340">
        <w:rPr>
          <w:rFonts w:cs="Times New Roman"/>
        </w:rPr>
        <w:t xml:space="preserve"> 8–9)</w:t>
      </w:r>
      <w:r w:rsidRPr="00417877">
        <w:fldChar w:fldCharType="end"/>
      </w:r>
      <w:r w:rsidRPr="00417877">
        <w:t xml:space="preserve"> recognizes that if we assume “normal” levels of noncompliance, “we will likely find both that our evaluations yield quite indeterminate results and that the results depend on more than simply the different ordering effects of the principles being compared.” </w:t>
      </w:r>
    </w:p>
  </w:footnote>
  <w:footnote w:id="16">
    <w:p w14:paraId="2656DC74" w14:textId="7C0E9EAE" w:rsidR="007049E4" w:rsidRDefault="007049E4">
      <w:pPr>
        <w:pStyle w:val="FootnoteText"/>
      </w:pPr>
      <w:r w:rsidRPr="005864AB">
        <w:rPr>
          <w:rStyle w:val="FootnoteReference"/>
        </w:rPr>
        <w:footnoteRef/>
      </w:r>
      <w:r>
        <w:t xml:space="preserve"> </w:t>
      </w:r>
      <w:r w:rsidRPr="00417877">
        <w:t xml:space="preserve">Let us grant that an assumption of superabundance would assume away the problem being solved by justice. Admittedly, I am skeptical that Rosenberg </w:t>
      </w:r>
      <w:r>
        <w:t>is</w:t>
      </w:r>
      <w:r w:rsidRPr="00417877">
        <w:t xml:space="preserve"> correct about this.</w:t>
      </w:r>
      <w:r>
        <w:t xml:space="preserve"> See </w:t>
      </w:r>
      <w:r>
        <w:fldChar w:fldCharType="begin"/>
      </w:r>
      <w:r>
        <w:instrText xml:space="preserve"> ADDIN ZOTERO_ITEM CSL_CITATION {"citationID":"kjr7hkBJ","properties":{"formattedCitation":"(Estlund 2016; 2017a)","plainCitation":"(Estlund 2016; 2017a)","noteIndex":16},"citationItems":[{"id":205,"uris":["http://zotero.org/users/2021548/items/EKT6VK4V"],"uri":["http://zotero.org/users/2021548/items/EKT6VK4V"],"itemData":{"id":205,"type":"article-journal","abstract":"Abstract:\nDoes social justice lose all application in the (imaginary, of course) condition\nin which people are morally flawless? The answer, I will argue, is that it does\nnot — justice might still have application. This is one lesson of my\nbroader thesis in this paper, that there is a variety of conditions we would all\nregard as highly idealistic and unrealistic which are, nevertheless, not beyond\njustice. The idea of “circumstances of justice” developed\nespecially by Hume and Rawls may seem to point in a more realistic direction,\nbut we can see that this is not so once we distinguish between conditions of\nneed for norms of justice, conditions of their emergence, and conditions of\napplicability of the standard of justice. Justice, I argue, can have application\neven in conditions where no mechanism of justice is present or needed, such as\nthe case of internalized motives of justice.","container-title":"Social Philosophy and Policy","ISSN":"0265-0525, 1471-6437","issue":"1-2","page":"292-311","source":"Cambridge Core","title":"What is Circumstantial About Justice?","volume":"33","author":[{"family":"Estlund","given":"David"}],"issued":{"date-parts":[["2016"]]}}},{"id":193,"uris":["http://zotero.org/users/2021548/items/CETIZI7H"],"uri":["http://zotero.org/users/2021548/items/CETIZI7H"],"itemData":{"id":193,"type":"chapter","abstract":"Political theory, from antiquity to the present, has been divided over the relationship between the requirements of justice and the limitations of persons and institutions to meet those requirements. Some theorists hold that a theory of justice should be utopian or idealistic--that the derivation of the correct principles of justice should not take into account human and institutional limitations. Others insist on a realist or non-utopian view, according to which feasibility--facts about what is possible given human and institutional limitations--is a constraint on principles of justice. In recent years, the relationship between the ideal and the real has become the subject of renewed scholarly interest. This anthology aims to represent the contemporary state of this classic debate. By and large, contributors to the volume deny that the choice between realism and idealism is binary. Rather, there is a continuum between realism and idealism that locates these extremes of each view at opposite poles. The contributors, therefore, tend to occupy middle positions, only leaning in the ideal or non-ideal direction. Together, their contributions not only represent a wide array of attractive positions in the new literature on the topic, but also collectively advance how we understand the difference between idealism and realism itself.","container-title":"Political Utopias: Contemporary Debates","event-place":"New York, NY","language":"English","page":"35-56","publisher":"Oxford University Press","publisher-place":"New York, NY","source":"Amazon","title":"Prime Justice","editor":[{"family":"Weber","given":"Michael"},{"family":"Vallier","given":"Kevin"}],"author":[{"family":"Estlund","given":"David"}],"issued":{"date-parts":[["2017"]]}}}],"schema":"https://github.com/citation-style-language/schema/raw/master/csl-citation.json"} </w:instrText>
      </w:r>
      <w:r>
        <w:fldChar w:fldCharType="separate"/>
      </w:r>
      <w:r>
        <w:rPr>
          <w:noProof/>
        </w:rPr>
        <w:t>Estlund (2016; 2017a)</w:t>
      </w:r>
      <w:r>
        <w:fldChar w:fldCharType="end"/>
      </w:r>
      <w:r>
        <w:t>.</w:t>
      </w:r>
    </w:p>
  </w:footnote>
  <w:footnote w:id="17">
    <w:p w14:paraId="7CCD5B3F" w14:textId="498B7162" w:rsidR="007049E4" w:rsidRPr="00417877" w:rsidRDefault="007049E4" w:rsidP="00BC3F34">
      <w:pPr>
        <w:pStyle w:val="FootnoteText"/>
        <w:jc w:val="both"/>
      </w:pPr>
      <w:r w:rsidRPr="005864AB">
        <w:rPr>
          <w:rStyle w:val="FootnoteReference"/>
        </w:rPr>
        <w:footnoteRef/>
      </w:r>
      <w:r w:rsidRPr="00417877">
        <w:t xml:space="preserve"> One way of conceptualizing this challenge is in terms of a x-y plane with justice on the x-axis and compliance on the y-axis. One option is to stipulate that the y-axis is maximized and the relevant optimization problem is just how to maximize the x-axis. A different </w:t>
      </w:r>
      <w:r>
        <w:t>approach</w:t>
      </w:r>
      <w:r w:rsidRPr="00417877">
        <w:t xml:space="preserve"> hold</w:t>
      </w:r>
      <w:r>
        <w:t>s</w:t>
      </w:r>
      <w:r w:rsidRPr="00417877">
        <w:t xml:space="preserve"> that the x-axis and the y-axis are interdep</w:t>
      </w:r>
      <w:r>
        <w:t>endent. The relevant task</w:t>
      </w:r>
      <w:r w:rsidRPr="00417877">
        <w:t xml:space="preserve"> is to determine how to optimize over both dimensions. </w:t>
      </w:r>
      <w:proofErr w:type="spellStart"/>
      <w:r w:rsidRPr="00417877">
        <w:t>Schmidtz</w:t>
      </w:r>
      <w:proofErr w:type="spellEnd"/>
      <w:r w:rsidRPr="00417877">
        <w:t xml:space="preserve"> defends</w:t>
      </w:r>
      <w:r>
        <w:t xml:space="preserve"> </w:t>
      </w:r>
      <w:r>
        <w:rPr>
          <w:i/>
        </w:rPr>
        <w:t>exclusively</w:t>
      </w:r>
      <w:r w:rsidRPr="00417877">
        <w:t xml:space="preserve"> the latter option, while the ideal theorist engages in the former in the ordering stage and the latter in the selection stage. Thanks to </w:t>
      </w:r>
      <w:r>
        <w:t>Marcus Hunt</w:t>
      </w:r>
      <w:r w:rsidRPr="00417877">
        <w:t xml:space="preserve"> for a helpful discussion. </w:t>
      </w:r>
    </w:p>
  </w:footnote>
  <w:footnote w:id="18">
    <w:p w14:paraId="437A5A59" w14:textId="55FF4711" w:rsidR="007049E4" w:rsidRPr="00417877" w:rsidRDefault="007049E4" w:rsidP="00BC3F34">
      <w:pPr>
        <w:pStyle w:val="FootnoteText"/>
        <w:jc w:val="both"/>
      </w:pPr>
      <w:r w:rsidRPr="005864AB">
        <w:rPr>
          <w:rStyle w:val="FootnoteReference"/>
        </w:rPr>
        <w:footnoteRef/>
      </w:r>
      <w:r>
        <w:t xml:space="preserve"> A</w:t>
      </w:r>
      <w:r w:rsidRPr="00417877">
        <w:t xml:space="preserve">s </w:t>
      </w:r>
      <w:r w:rsidRPr="00417877">
        <w:fldChar w:fldCharType="begin"/>
      </w:r>
      <w:r>
        <w:instrText xml:space="preserve"> ADDIN ZOTERO_ITEM CSL_CITATION {"citationID":"Kt4pSgjv","properties":{"formattedCitation":"(Schmidtz 2016, 7)","plainCitation":"(Schmidtz 2016, 7)","noteIndex":19},"citationItems":[{"id":242,"uris":["http://zotero.org/users/2021548/items/4CX3UXB9"],"uri":["http://zotero.org/users/2021548/items/4CX3UXB9"],"itemData":{"id":242,"type":"article-journal","abstract":"Abstract:Over the past decade, political philosophers and political theorists have had a\ncommon purpose: to reflect on the merits of realism and idealism when theorizing\nabout the human condition and the nature of justice. We have settled that no one\nis against being realistic or against being idealistic per se. The contributions\nto this volume represent a conversation about what would make one attempt to\narticulate ideals better than another.","container-title":"Social Philosophy and Policy","issue":"1-2","page":"1-10","source":"Cambridge Core","title":"A Realistic Political Ideal","volume":"33","author":[{"family":"Schmidtz","given":"David"}],"issued":{"date-parts":[["2016"]]}},"locator":"7"}],"schema":"https://github.com/citation-style-language/schema/raw/master/csl-citation.json"} </w:instrText>
      </w:r>
      <w:r w:rsidRPr="00417877">
        <w:fldChar w:fldCharType="separate"/>
      </w:r>
      <w:r>
        <w:rPr>
          <w:rFonts w:cs="Times New Roman"/>
        </w:rPr>
        <w:t>Schmidtz (2016: 7)</w:t>
      </w:r>
      <w:r w:rsidRPr="00417877">
        <w:fldChar w:fldCharType="end"/>
      </w:r>
      <w:r w:rsidRPr="00417877">
        <w:t xml:space="preserve"> puts it, “To choose an incentive structure is to choose a compliance problem. To set aside our chosen compliance problem, as a detail best ignored, is to set aside the nature of what we are choosing as a detail best ignored.” </w:t>
      </w:r>
    </w:p>
  </w:footnote>
  <w:footnote w:id="19">
    <w:p w14:paraId="0E00EB29" w14:textId="44BF4A3D" w:rsidR="007049E4" w:rsidRDefault="007049E4" w:rsidP="009B1DA1">
      <w:pPr>
        <w:pStyle w:val="FootnoteText"/>
        <w:rPr>
          <w:noProof/>
        </w:rPr>
      </w:pPr>
      <w:r w:rsidRPr="005864AB">
        <w:rPr>
          <w:rStyle w:val="FootnoteReference"/>
        </w:rPr>
        <w:footnoteRef/>
      </w:r>
      <w:r>
        <w:t xml:space="preserve"> </w:t>
      </w:r>
      <w:r>
        <w:fldChar w:fldCharType="begin"/>
      </w:r>
      <w:r>
        <w:instrText xml:space="preserve"> ADDIN ZOTERO_ITEM CSL_CITATION {"citationID":"a5Uskk6p","properties":{"formattedCitation":"Ismael, 16.","plainCitation":"Ismael, 16.","dontUpdate":true,"noteIndex":22},"citationItems":[{"id":110,"uris":["http://zotero.org/users/2021548/items/26YQLR4B"],"uri":["http://zotero.org/users/2021548/items/26YQLR4B"],"itemData":{"id":110,"type":"article-journal","container-title":"Social Philosophy and Policy","issue":"1-2","page":"11–31","source":"PhilPapers","title":"A Philosopher of Science Looks at Idealization in Political Theory","volume":"33","author":[{"family":"Ismael","given":"Jenann"}],"issued":{"date-parts":[["2016"]]}},"locator":"16"}],"schema":"https://github.com/citation-style-language/schema/raw/master/csl-citation.json"} </w:instrText>
      </w:r>
      <w:r>
        <w:fldChar w:fldCharType="separate"/>
      </w:r>
      <w:r>
        <w:rPr>
          <w:noProof/>
        </w:rPr>
        <w:t xml:space="preserve">Ismael (2016: 16) makes a similar point: </w:t>
      </w:r>
      <w:r w:rsidRPr="009B1DA1">
        <w:rPr>
          <w:noProof/>
        </w:rPr>
        <w:t xml:space="preserve">“The full development of a complete theory of justice should have the resources to deal with the effects of noncompliance, but the ideal part of the theory is the part of the theory that most clearly displays the </w:t>
      </w:r>
      <w:r w:rsidRPr="009B1DA1">
        <w:rPr>
          <w:i/>
          <w:noProof/>
        </w:rPr>
        <w:t xml:space="preserve">content </w:t>
      </w:r>
      <w:r w:rsidRPr="009B1DA1">
        <w:rPr>
          <w:noProof/>
        </w:rPr>
        <w:t xml:space="preserve">of, and </w:t>
      </w:r>
      <w:r w:rsidRPr="009B1DA1">
        <w:rPr>
          <w:i/>
          <w:noProof/>
        </w:rPr>
        <w:t xml:space="preserve">justification </w:t>
      </w:r>
      <w:r w:rsidRPr="009B1DA1">
        <w:rPr>
          <w:noProof/>
        </w:rPr>
        <w:t xml:space="preserve">for, </w:t>
      </w:r>
      <w:r>
        <w:rPr>
          <w:noProof/>
        </w:rPr>
        <w:t>[Rawls's]</w:t>
      </w:r>
      <w:r w:rsidRPr="009B1DA1">
        <w:rPr>
          <w:noProof/>
        </w:rPr>
        <w:t xml:space="preserve"> notion of justice</w:t>
      </w:r>
      <w:r>
        <w:rPr>
          <w:noProof/>
        </w:rPr>
        <w:t>.</w:t>
      </w:r>
      <w:r>
        <w:fldChar w:fldCharType="end"/>
      </w:r>
      <w:r>
        <w:t>”</w:t>
      </w:r>
    </w:p>
  </w:footnote>
  <w:footnote w:id="20">
    <w:p w14:paraId="266F8FC1" w14:textId="1293E538" w:rsidR="007049E4" w:rsidRDefault="007049E4">
      <w:pPr>
        <w:pStyle w:val="FootnoteText"/>
      </w:pPr>
      <w:r w:rsidRPr="005864AB">
        <w:rPr>
          <w:rStyle w:val="FootnoteReference"/>
        </w:rPr>
        <w:footnoteRef/>
      </w:r>
      <w:r>
        <w:t xml:space="preserve"> This description comes from </w:t>
      </w:r>
      <w:r>
        <w:fldChar w:fldCharType="begin"/>
      </w:r>
      <w:r>
        <w:instrText xml:space="preserve"> ADDIN ZOTERO_ITEM CSL_CITATION {"citationID":"BtyrpI3e","properties":{"formattedCitation":"(Huemer 2016; Carens 1981)","plainCitation":"(Huemer 2016; Carens 1981)","noteIndex":0},"citationItems":[{"id":243,"uris":["http://zotero.org/users/2021548/items/CH6ZQ5TI"],"uri":["http://zotero.org/users/2021548/items/CH6ZQ5TI"],"itemData":{"id":243,"type":"article-journal","abstract":"Abstract:Ideal theorists in political philosophy seek to describe a perfect political\nsociety, and to evaluate political principles by reference to their consequences\nin a world where everyone complies with the principles. I argue that ideal\ntheory is not needed to set goals for practical inquiries, nor to define\njustice, nor to enable rankings of injustices. Nor is it useful to theorize\nabout very different kinds of society that might occur in the far future. Ideal\ntheory tempts us to make each of three kinds of error: it tempts us to propose\nnorms that no specific agent can act on, to posit crazy exaggerations of moral\nvirtues, and to place too much trust in abstract philosophical reasoning. A\nbetter approach to normative questions is to rely on analogical arguments\nstarting from uncontroversial intuitions about concrete scenarios.","container-title":"Social Philosophy and Policy","ISSN":"0265-0525, 1471-6437","issue":"1-2","page":"214-234","source":"Cambridge Core","title":"Confessions of a Utopophobe","volume":"33","author":[{"family":"Huemer","given":"Michael"}],"issued":{"date-parts":[["2016"]]}}},{"id":199,"uris":["http://zotero.org/users/2021548/items/V8G5JD63"],"uri":["http://zotero.org/users/2021548/items/V8G5JD63"],"itemData":{"id":199,"type":"book","event-place":"Chicago","publisher":"University of Chicago Press","publisher-place":"Chicago","title":"Equality, Moral Incentives, and the Market","author":[{"family":"Carens","given":"Joseph"}],"issued":{"date-parts":[["1981"]]}}}],"schema":"https://github.com/citation-style-language/schema/raw/master/csl-citation.json"} </w:instrText>
      </w:r>
      <w:r>
        <w:fldChar w:fldCharType="separate"/>
      </w:r>
      <w:r>
        <w:rPr>
          <w:noProof/>
        </w:rPr>
        <w:t>Huemer (2016). For the full account in full, see Carens (1981)</w:t>
      </w:r>
      <w:r>
        <w:fldChar w:fldCharType="end"/>
      </w:r>
      <w:r>
        <w:t>.</w:t>
      </w:r>
    </w:p>
  </w:footnote>
  <w:footnote w:id="21">
    <w:p w14:paraId="0DDA6A8E" w14:textId="4D1E3B09" w:rsidR="007049E4" w:rsidRPr="00896EFD" w:rsidRDefault="007049E4" w:rsidP="00816E18">
      <w:pPr>
        <w:pStyle w:val="FootnoteText"/>
      </w:pPr>
      <w:r w:rsidRPr="005864AB">
        <w:rPr>
          <w:rStyle w:val="FootnoteReference"/>
        </w:rPr>
        <w:footnoteRef/>
      </w:r>
      <w:r>
        <w:t xml:space="preserve"> Of course, this claim of demandingness is context-sensitive. </w:t>
      </w:r>
      <w:proofErr w:type="gramStart"/>
      <w:r>
        <w:t>Likewise</w:t>
      </w:r>
      <w:proofErr w:type="gramEnd"/>
      <w:r>
        <w:t xml:space="preserve"> with justice, a different social world may make it easier to generate compliance on principles of justice. </w:t>
      </w:r>
    </w:p>
  </w:footnote>
  <w:footnote w:id="22">
    <w:p w14:paraId="6B6BEAC1" w14:textId="34FA3EDD" w:rsidR="007049E4" w:rsidRDefault="007049E4">
      <w:pPr>
        <w:pStyle w:val="FootnoteText"/>
      </w:pPr>
      <w:r w:rsidRPr="005864AB">
        <w:rPr>
          <w:rStyle w:val="FootnoteReference"/>
        </w:rPr>
        <w:footnoteRef/>
      </w:r>
      <w:r>
        <w:t xml:space="preserve"> </w:t>
      </w:r>
      <w:proofErr w:type="spellStart"/>
      <w:r>
        <w:t>Schmidtz</w:t>
      </w:r>
      <w:proofErr w:type="spellEnd"/>
      <w:r>
        <w:t xml:space="preserve"> might maintain that agents will never be sufficiently morally motivated for a </w:t>
      </w:r>
      <w:proofErr w:type="spellStart"/>
      <w:r>
        <w:t>Carens</w:t>
      </w:r>
      <w:proofErr w:type="spellEnd"/>
      <w:r>
        <w:t xml:space="preserve"> Market to work, while the ideal theorist might leave it as an open question. It is being granted that </w:t>
      </w:r>
      <w:proofErr w:type="spellStart"/>
      <w:r>
        <w:t>Schmidtz</w:t>
      </w:r>
      <w:proofErr w:type="spellEnd"/>
      <w:r>
        <w:t xml:space="preserve"> is right on this point. </w:t>
      </w:r>
    </w:p>
  </w:footnote>
  <w:footnote w:id="23">
    <w:p w14:paraId="7E6B5F7C" w14:textId="2348D24E" w:rsidR="007049E4" w:rsidRPr="00417877" w:rsidRDefault="007049E4" w:rsidP="009B1DA1">
      <w:pPr>
        <w:pStyle w:val="FootnoteText"/>
        <w:jc w:val="both"/>
      </w:pPr>
      <w:r w:rsidRPr="005864AB">
        <w:rPr>
          <w:rStyle w:val="FootnoteReference"/>
        </w:rPr>
        <w:footnoteRef/>
      </w:r>
      <w:r w:rsidRPr="00417877">
        <w:t xml:space="preserve"> One might worry that concerns informed by the theory of second best loom large here. </w:t>
      </w:r>
      <w:r>
        <w:t xml:space="preserve">This is a real worry. Determining how to weigh institutions that will bring about the ideal outcome against institutions that will merely bring about the local best outcome must be done on a case-by-case basis. Often, we lack the epistemic resources to be able to make anything close to a fully informed decision. Any </w:t>
      </w:r>
      <w:r>
        <w:rPr>
          <w:i/>
        </w:rPr>
        <w:t xml:space="preserve">a priori </w:t>
      </w:r>
      <w:r>
        <w:t xml:space="preserve">declaration would be too far-reaching. </w:t>
      </w:r>
      <w:r w:rsidRPr="00417877">
        <w:t>For the seminal essay on this topic, see</w:t>
      </w:r>
      <w:r>
        <w:t xml:space="preserve"> </w:t>
      </w:r>
      <w:r>
        <w:fldChar w:fldCharType="begin"/>
      </w:r>
      <w:r>
        <w:instrText xml:space="preserve"> ADDIN ZOTERO_ITEM CSL_CITATION {"citationID":"dnGPA7KM","properties":{"formattedCitation":"(Lipsey and Lancaster 1956)","plainCitation":"(Lipsey and Lancaster 1956)","noteIndex":23},"citationItems":[{"id":298,"uris":["http://zotero.org/users/2021548/items/I4PKZIM9"],"uri":["http://zotero.org/users/2021548/items/I4PKZIM9"],"itemData":{"id":298,"type":"article-journal","container-title":"The Review of Economic Studies","ISSN":"0034-6527","issue":"1","journalAbbreviation":"The Review of Economic Studies","page":"11-32","source":"JSTOR","title":"The General Theory of Second Best","volume":"24","author":[{"family":"Lipsey","given":"R. G."},{"family":"Lancaster","given":"Kelvin"}],"issued":{"date-parts":[["1956"]]}}}],"schema":"https://github.com/citation-style-language/schema/raw/master/csl-citation.json"} </w:instrText>
      </w:r>
      <w:r>
        <w:fldChar w:fldCharType="separate"/>
      </w:r>
      <w:r>
        <w:rPr>
          <w:noProof/>
        </w:rPr>
        <w:t>Lipsey and Lancaster (1956)</w:t>
      </w:r>
      <w:r>
        <w:fldChar w:fldCharType="end"/>
      </w:r>
      <w:r>
        <w:t>.</w:t>
      </w:r>
    </w:p>
  </w:footnote>
  <w:footnote w:id="24">
    <w:p w14:paraId="76D6C0DE" w14:textId="508E6B00" w:rsidR="007049E4" w:rsidRDefault="007049E4">
      <w:pPr>
        <w:pStyle w:val="FootnoteText"/>
      </w:pPr>
      <w:r w:rsidRPr="005864AB">
        <w:rPr>
          <w:rStyle w:val="FootnoteReference"/>
        </w:rPr>
        <w:footnoteRef/>
      </w:r>
      <w:r>
        <w:t xml:space="preserve"> A stronger claim that </w:t>
      </w:r>
      <w:proofErr w:type="spellStart"/>
      <w:r>
        <w:t>Schmidtz</w:t>
      </w:r>
      <w:proofErr w:type="spellEnd"/>
      <w:r>
        <w:t xml:space="preserve"> could make is that there is no such justice-analog of one in golf. However, this would be a much stronger claim about the metaphysics, as opposed to merely the methodology, of justice and would require an argument in defense of it. </w:t>
      </w:r>
    </w:p>
  </w:footnote>
  <w:footnote w:id="25">
    <w:p w14:paraId="58BD9FDE" w14:textId="317B0D38" w:rsidR="007049E4" w:rsidRDefault="007049E4" w:rsidP="009E37FE">
      <w:pPr>
        <w:pStyle w:val="FootnoteText"/>
        <w:jc w:val="both"/>
      </w:pPr>
      <w:r w:rsidRPr="005864AB">
        <w:rPr>
          <w:rStyle w:val="FootnoteReference"/>
        </w:rPr>
        <w:footnoteRef/>
      </w:r>
      <w:r>
        <w:t xml:space="preserve"> Though I agree with </w:t>
      </w:r>
      <w:proofErr w:type="spellStart"/>
      <w:r>
        <w:t>Schmidtz</w:t>
      </w:r>
      <w:proofErr w:type="spellEnd"/>
      <w:r>
        <w:t xml:space="preserve"> that it is also of paramount importance that one tailors one’s strategy for playing the hole to one’s abilities. This is the role of the selection stage in the model.</w:t>
      </w:r>
    </w:p>
  </w:footnote>
  <w:footnote w:id="26">
    <w:p w14:paraId="2D62F104" w14:textId="5BCEF44A" w:rsidR="007049E4" w:rsidRDefault="007049E4">
      <w:pPr>
        <w:pStyle w:val="FootnoteText"/>
      </w:pPr>
      <w:r w:rsidRPr="005864AB">
        <w:rPr>
          <w:rStyle w:val="FootnoteReference"/>
        </w:rPr>
        <w:footnoteRef/>
      </w:r>
      <w:r>
        <w:t xml:space="preserve"> A parallel point has been made in many different guises by David </w:t>
      </w:r>
      <w:proofErr w:type="spellStart"/>
      <w:r>
        <w:t>Estlund</w:t>
      </w:r>
      <w:proofErr w:type="spellEnd"/>
      <w:r>
        <w:t xml:space="preserve"> </w:t>
      </w:r>
      <w:r>
        <w:fldChar w:fldCharType="begin"/>
      </w:r>
      <w:r>
        <w:instrText xml:space="preserve"> ADDIN ZOTERO_ITEM CSL_CITATION {"citationID":"VgAQotEN","properties":{"formattedCitation":"(Estlund 2007, chap. 14; 2011; 2014; 2016; 2017a; 2017b)","plainCitation":"(Estlund 2007, chap. 14; 2011; 2014; 2016; 2017a; 2017b)","noteIndex":26},"citationItems":[{"id":198,"uris":["http://zotero.org/users/2021548/items/ZQCMADJ6"],"uri":["http://zotero.org/users/2021548/items/ZQCMADJ6"],"itemData":{"id":198,"type":"book","abstract":"Democracy is not naturally plausible. Why turn such important matters over to masses of people who have no expertise? Many theories of democracy answer by appealing to the intrinsic value of democratic procedure, leaving aside whether it makes good decisions. In Democratic Authority, David Estlund offers a groundbreaking alternative based on the idea that democratic authority and legitimacy must depend partly on democracy's tendency to make good decisions. Just as with verdicts in jury trials, Estlund argues, the authority and legitimacy of a political decision does not depend on the particular decision being good or correct. But the \"epistemic value\" of the procedure--the degree to which it can generally be accepted as tending toward a good decision--is nevertheless crucial. Yet if good decisions were all that mattered, one might wonder why those who know best shouldn't simply rule. Estlund's theory--which he calls \"epistemic proceduralism\"--avoids epistocracy, or the rule of those who know. He argues that while some few people probably do know best, this can be used in political justification only if their expertise is acceptable from all reasonable points of view. If we seek the best epistemic arrangement in this respect, it will be recognizably democratic--with laws and policies actually authorized by the people subject to them.","event-place":"Princeton","ISBN":"978-0-691-12417-9","language":"English","number-of-pages":"312","publisher":"Princeton University Press","publisher-place":"Princeton","source":"Amazon","title":"Democratic Authority: A Philosophical Framework","title-short":"Democratic Authority","author":[{"family":"Estlund","given":"David"}],"issued":{"date-parts":[["2007"]]}},"locator":"14","label":"chapter"},{"id":315,"uris":["http://zotero.org/users/2021548/items/C4728Z34"],"uri":["http://zotero.org/users/2021548/items/C4728Z34"],"itemData":{"id":315,"type":"article-journal","container-title":"Philosophy and Public Affairs","issue":"3","page":"207–237","source":"PhilPapers","title":"Human Nature and the Limits (If Any) of Political Philosophy","volume":"39","author":[{"family":"Estlund","given":"David"}],"issued":{"date-parts":[["2011"]]}}},{"id":320,"uris":["http://zotero.org/users/2021548/items/MGVIUXUB"],"uri":["http://zotero.org/users/2021548/items/MGVIUXUB"],"itemData":{"id":320,"type":"article-journal","container-title":"Philosophy &amp; Public Affairs","issue":"2","page":"113-134","source":"Wiley Online Library","title":"Utopophobia","volume":"42","author":[{"family":"Estlund","given":"David"}],"issued":{"date-parts":[["2014"]]}}},{"id":205,"uris":["http://zotero.org/users/2021548/items/EKT6VK4V"],"uri":["http://zotero.org/users/2021548/items/EKT6VK4V"],"itemData":{"id":205,"type":"article-journal","abstract":"Abstract:\nDoes social justice lose all application in the (imaginary, of course) condition\nin which people are morally flawless? The answer, I will argue, is that it does\nnot — justice might still have application. This is one lesson of my\nbroader thesis in this paper, that there is a variety of conditions we would all\nregard as highly idealistic and unrealistic which are, nevertheless, not beyond\njustice. The idea of “circumstances of justice” developed\nespecially by Hume and Rawls may seem to point in a more realistic direction,\nbut we can see that this is not so once we distinguish between conditions of\nneed for norms of justice, conditions of their emergence, and conditions of\napplicability of the standard of justice. Justice, I argue, can have application\neven in conditions where no mechanism of justice is present or needed, such as\nthe case of internalized motives of justice.","container-title":"Social Philosophy and Policy","ISSN":"0265-0525, 1471-6437","issue":"1-2","page":"292-311","source":"Cambridge Core","title":"What is Circumstantial About Justice?","volume":"33","author":[{"family":"Estlund","given":"David"}],"issued":{"date-parts":[["2016"]]}}},{"id":193,"uris":["http://zotero.org/users/2021548/items/CETIZI7H"],"uri":["http://zotero.org/users/2021548/items/CETIZI7H"],"itemData":{"id":193,"type":"chapter","abstract":"Political theory, from antiquity to the present, has been divided over the relationship between the requirements of justice and the limitations of persons and institutions to meet those requirements. Some theorists hold that a theory of justice should be utopian or idealistic--that the derivation of the correct principles of justice should not take into account human and institutional limitations. Others insist on a realist or non-utopian view, according to which feasibility--facts about what is possible given human and institutional limitations--is a constraint on principles of justice. In recent years, the relationship between the ideal and the real has become the subject of renewed scholarly interest. This anthology aims to represent the contemporary state of this classic debate. By and large, contributors to the volume deny that the choice between realism and idealism is binary. Rather, there is a continuum between realism and idealism that locates these extremes of each view at opposite poles. The contributors, therefore, tend to occupy middle positions, only leaning in the ideal or non-ideal direction. Together, their contributions not only represent a wide array of attractive positions in the new literature on the topic, but also collectively advance how we understand the difference between idealism and realism itself.","container-title":"Political Utopias: Contemporary Debates","event-place":"New York, NY","language":"English","page":"35-56","publisher":"Oxford University Press","publisher-place":"New York, NY","source":"Amazon","title":"Prime Justice","editor":[{"family":"Weber","given":"Michael"},{"family":"Vallier","given":"Kevin"}],"author":[{"family":"Estlund","given":"David"}],"issued":{"date-parts":[["2017"]]}}},{"id":191,"uris":["http://zotero.org/users/2021548/items/ZQEMX9BI"],"uri":["http://zotero.org/users/2021548/items/ZQEMX9BI"],"itemData":{"id":191,"type":"article-journal","container-title":"Ethics","issue":"4","journalAbbreviation":"Ethics","page":"912-928","source":"journals.uchicago.edu (Atypon)","title":"The Ideal, the Neighborhood, and the Status Quo: Gaus on the Uses of Justice","title-short":"The Ideal, the Neighborhood, and the Status Quo","volume":"127","author":[{"family":"Estlund","given":"David"}],"issued":{"date-parts":[["2017"]]}}}],"schema":"https://github.com/citation-style-language/schema/raw/master/csl-citation.json"} </w:instrText>
      </w:r>
      <w:r>
        <w:fldChar w:fldCharType="separate"/>
      </w:r>
      <w:r>
        <w:rPr>
          <w:rFonts w:cs="Times New Roman"/>
        </w:rPr>
        <w:t>(2007: chap. 14; 2011; 2014; 2016; 2017a; 2017b)</w:t>
      </w:r>
      <w:r>
        <w:fldChar w:fldCharType="end"/>
      </w:r>
      <w:r>
        <w:t>.</w:t>
      </w:r>
    </w:p>
  </w:footnote>
  <w:footnote w:id="27">
    <w:p w14:paraId="6FC842DC" w14:textId="6FE9FE54" w:rsidR="007049E4" w:rsidRPr="00B1588D" w:rsidRDefault="007049E4">
      <w:pPr>
        <w:pStyle w:val="FootnoteText"/>
      </w:pPr>
      <w:r w:rsidRPr="005864AB">
        <w:rPr>
          <w:rStyle w:val="FootnoteReference"/>
        </w:rPr>
        <w:footnoteRef/>
      </w:r>
      <w:r>
        <w:t xml:space="preserve"> Strict speaking, ideal theorists need not even be committed to the first claim. Only ideal theorists that follow in the Rawlsian legacy and give theoretical primacy to the </w:t>
      </w:r>
      <w:r>
        <w:rPr>
          <w:i/>
        </w:rPr>
        <w:t xml:space="preserve">Ideal Destination </w:t>
      </w:r>
      <w:r>
        <w:t xml:space="preserve">modeling task are so committed. </w:t>
      </w:r>
    </w:p>
  </w:footnote>
  <w:footnote w:id="28">
    <w:p w14:paraId="1EC774C5" w14:textId="75285F84" w:rsidR="007049E4" w:rsidRDefault="007049E4">
      <w:pPr>
        <w:pStyle w:val="FootnoteText"/>
      </w:pPr>
      <w:r w:rsidRPr="005864AB">
        <w:rPr>
          <w:rStyle w:val="FootnoteReference"/>
        </w:rPr>
        <w:footnoteRef/>
      </w:r>
      <w:r>
        <w:t xml:space="preserve"> This point has been forcefully made by </w:t>
      </w:r>
      <w:r>
        <w:fldChar w:fldCharType="begin"/>
      </w:r>
      <w:r>
        <w:instrText xml:space="preserve"> ADDIN ZOTERO_ITEM CSL_CITATION {"citationID":"Wn3yMMDG","properties":{"formattedCitation":"(Wiens 2015; Gaus and Hankins 2017)","plainCitation":"(Wiens 2015; Gaus and Hankins 2017)","noteIndex":28},"citationItems":[{"id":57,"uris":["http://zotero.org/users/2021548/items/ZZSDAVD2"],"uri":["http://zotero.org/users/2021548/items/ZZSDAVD2"],"itemData":{"id":57,"type":"article-journal","container-title":"Journal of Politics","issue":"2","page":"433–446","source":"PhilPapers","title":"Against Ideal Guidance","volume":"77","author":[{"family":"Wiens","given":"David"}],"issued":{"date-parts":[["2015"]]}}},{"id":103,"uris":["http://zotero.org/users/2021548/items/TVEDSEJF"],"uri":["http://zotero.org/users/2021548/items/TVEDSEJF"],"itemData":{"id":103,"type":"chapter","container-title":"Political Utopias: Contemporary Debates","event-place":"New York","publisher":"Oxford University Press","publisher-place":"New York","title":"Searching for the Ideal: The Fundamental Diversity Dilemma","author":[{"family":"Gaus","given":"Gerald"},{"family":"Hankins","given":"Keith"}],"editor":[{"family":"Vallier","given":"Kevin"},{"family":"Weber","given":"Michael"}],"issued":{"date-parts":[["2017"]]}}}],"schema":"https://github.com/citation-style-language/schema/raw/master/csl-citation.json"} </w:instrText>
      </w:r>
      <w:r>
        <w:fldChar w:fldCharType="separate"/>
      </w:r>
      <w:r>
        <w:rPr>
          <w:rFonts w:cs="Times New Roman"/>
        </w:rPr>
        <w:t>Wiens (2015) and Gaus and Hankins (2017)</w:t>
      </w:r>
      <w:r>
        <w:fldChar w:fldCharType="end"/>
      </w:r>
      <w:r>
        <w:t>.</w:t>
      </w:r>
    </w:p>
  </w:footnote>
  <w:footnote w:id="29">
    <w:p w14:paraId="0ED13144" w14:textId="7573F4B6" w:rsidR="007049E4" w:rsidRDefault="007049E4">
      <w:pPr>
        <w:pStyle w:val="FootnoteText"/>
      </w:pPr>
      <w:r w:rsidRPr="005864AB">
        <w:rPr>
          <w:rStyle w:val="FootnoteReference"/>
        </w:rPr>
        <w:footnoteRef/>
      </w:r>
      <w:r>
        <w:t xml:space="preserve"> Drawing on the work of Jeremy </w:t>
      </w:r>
      <w:r>
        <w:rPr>
          <w:rFonts w:cs="Times New Roman"/>
        </w:rPr>
        <w:t>Waldron (1999)</w:t>
      </w:r>
      <w:r>
        <w:t xml:space="preserve">, Andrew </w:t>
      </w:r>
      <w:r>
        <w:fldChar w:fldCharType="begin"/>
      </w:r>
      <w:r>
        <w:instrText xml:space="preserve"> ADDIN ZOTERO_ITEM CSL_CITATION {"citationID":"uOenBIKn","properties":{"formattedCitation":"(Waldron 1999; Mason 2010)","plainCitation":"(Waldron 1999; Mason 2010)","noteIndex":29},"citationItems":[{"id":853,"uris":["http://zotero.org/users/2021548/items/FKRNV28A"],"uri":["http://zotero.org/users/2021548/items/FKRNV28A"],"itemData":{"id":853,"type":"book","abstract":"When people disagree about justice and about individual rights, how should political decisions be made among them? How should they decide about issues like tax policy, welfare provision, criminal procedure, discrimination law, hate speech, pornography, political dissent and the limits of religious toleration?The most familiar answer is that these decisions should be made democratically, by majority voting among the people or their representatives. Often, however, this answer is qualified by adding ' providing that the majority decision does not violate individual rights.'In this book Jeremy Waldron has revisited and thoroughly revised thirteen of his most recent essays. He argues that the familiar answer is correct, but that the qualification about individual rights is incoherent. If rights are the very things we disagree about, then we are quarrelling precisely about what that qualification should amount to. At best, what it means is that disagreements about rights should be resolved by some other procedure, for example, by majority voting, not among the people or their representatives, but among judges in a court. This proposal - although initially attractive - seems much less agreeable when we consider that the judges too disagree about rights, and they disagree about them along exactly the same lines as the citizens.This book offers a comprehensive critique of the idea of the judicial review of legislation. The author argues that a belief in rights is not the same as a commitment to a Bill of Rights. He shows the flaws and difficulties in many common defenses of the 'democratic' character of judicial review. And he argues for an alternative approach to the problem of disagreement: when disagreements about rights arise, the respectful way to resolve them is by decision-making among the right-holders on a basis that reflects an equal respect for them as the holders of views about rights. This respect for ordinary right-holders, he argues, has been sadly lacking in the theories of justice, rights, and constitutionalism put forward in recent years by philosophers such as John Rawls and Donald Dworkin.But the book is not only about judicial review. The first tranche of essays is devoted to a theory of legislation, a theory which highlights the size, the scale and the diversity of modern legislative assemblies. Although legislation is often denigrated as a source of law, Waldron seeks to restore its tattered dignity. He deprecates the tendency to disparage legislatures and argues that such disparagement is often a way of bolstering the legitimacy of the courts, as if we had to transform our parliaments into something like the American Congress to justify importing American-style judicial reviews.Law and Disagreement redresses the balances in modern jurisprudence. It presents legislation by a representative assembly as a form of law making which is especially apt for a society whose members disagree with one another about fundamental issues of principle, for it is a form of law making that does not attempt to conceal the fact that our decisions are made and claim their authority in the midst of, not in spite of, our political and moral disagreements.This timely rights-based defense of majoritarian legislation will be welcomed by scholars of legal and political philosophy throughout the world.","event-place":"Oxford","language":"English","number-of-pages":"344","publisher":"Oxford University Press","publisher-place":"Oxford","source":"Amazon","title":"Law and Disagreement","author":[{"family":"Waldron","given":"Jeremy"}],"issued":{"date-parts":[["1999"]]}}},{"id":47,"uris":["http://zotero.org/users/2021548/items/SAVM8EAS"],"uri":["http://zotero.org/users/2021548/items/SAVM8EAS"],"itemData":{"id":47,"type":"article-magazine","abstract":"Can Rawlsian theory provide us with an adequate response to the practical question of how we should proceed in the face of widespread and intractable disagreement over matters of justice? Recent criticism of ideal theorizing might make us wonder whether this question highlights another way in which ideal theory can be too far removed from our non-ideal circumstances to provide any practical guidance. Further reflection on it does not show that ideal theory is redundant, but it does indicate that there is a need for a non-ideal theory that does not consist simply in an account of how to apply the principles which are yielded by ideal theory to non-ideal circumstances in the light of what is feasible and an assessment of the costs of implementation. Indeed any non-ideal theory that can adequately address this question will have to be partially autonomous, drawing on a notion of legitimacy that is rather different to the one which lies at the heart of Rawlsian ideal theory.","container-title":"Political Theory","issue":"5","page":"658","source":"EBSCOhost","title":"Rawlsian Theory and the Circumstances of Politics","volume":"38","author":[{"family":"Mason","given":"Andrew"}],"issued":{"date-parts":[["2010"]]}}}],"schema":"https://github.com/citation-style-language/schema/raw/master/csl-citation.json"} </w:instrText>
      </w:r>
      <w:r>
        <w:fldChar w:fldCharType="separate"/>
      </w:r>
      <w:r>
        <w:rPr>
          <w:rFonts w:cs="Times New Roman"/>
        </w:rPr>
        <w:t>Mason (2010)</w:t>
      </w:r>
      <w:r>
        <w:fldChar w:fldCharType="end"/>
      </w:r>
      <w:r>
        <w:t xml:space="preserve"> offered an earlier version of the problem Levy and </w:t>
      </w:r>
      <w:proofErr w:type="spellStart"/>
      <w:r>
        <w:t>Freiman</w:t>
      </w:r>
      <w:proofErr w:type="spellEnd"/>
      <w:r>
        <w:t xml:space="preserve"> investigate in detail.</w:t>
      </w:r>
    </w:p>
  </w:footnote>
  <w:footnote w:id="30">
    <w:p w14:paraId="54B4B2A9" w14:textId="74D3DAD3" w:rsidR="007049E4" w:rsidRPr="00F462E4" w:rsidRDefault="007049E4">
      <w:pPr>
        <w:pStyle w:val="FootnoteText"/>
      </w:pPr>
      <w:r w:rsidRPr="005864AB">
        <w:rPr>
          <w:rStyle w:val="FootnoteReference"/>
        </w:rPr>
        <w:footnoteRef/>
      </w:r>
      <w:r>
        <w:t xml:space="preserve"> I believe Levy and </w:t>
      </w:r>
      <w:proofErr w:type="spellStart"/>
      <w:r>
        <w:t>Freiman</w:t>
      </w:r>
      <w:proofErr w:type="spellEnd"/>
      <w:r>
        <w:t xml:space="preserve"> underappreciate the variety of ideal theory by tying it so tightly to the assumption of strict compliance. Two of the most prominent ideal theorists – G.A. Cohen and David </w:t>
      </w:r>
      <w:proofErr w:type="spellStart"/>
      <w:r>
        <w:t>Estlund</w:t>
      </w:r>
      <w:proofErr w:type="spellEnd"/>
      <w:r>
        <w:t xml:space="preserve"> – are not </w:t>
      </w:r>
      <w:r w:rsidR="00324083">
        <w:t>defined</w:t>
      </w:r>
      <w:r>
        <w:t xml:space="preserve"> </w:t>
      </w:r>
      <w:r w:rsidR="00324083">
        <w:t>in terms of</w:t>
      </w:r>
      <w:r>
        <w:t xml:space="preserve"> the strict compliance assumption. </w:t>
      </w:r>
    </w:p>
  </w:footnote>
  <w:footnote w:id="31">
    <w:p w14:paraId="7BDC448C" w14:textId="47C26215" w:rsidR="007049E4" w:rsidRDefault="007049E4" w:rsidP="00D9556C">
      <w:pPr>
        <w:pStyle w:val="FootnoteText"/>
      </w:pPr>
      <w:r w:rsidRPr="005864AB">
        <w:rPr>
          <w:rStyle w:val="FootnoteReference"/>
        </w:rPr>
        <w:footnoteRef/>
      </w:r>
      <w:r>
        <w:t xml:space="preserve"> Perhaps one would argue that the role the state plays is not as a conflict-resolver, but as an assurance-provider.</w:t>
      </w:r>
      <w:r w:rsidRPr="00D44AF4">
        <w:t xml:space="preserve"> </w:t>
      </w:r>
      <w:r w:rsidRPr="00417877">
        <w:t>For extensive discu</w:t>
      </w:r>
      <w:r>
        <w:t>ssions of</w:t>
      </w:r>
      <w:r w:rsidRPr="00417877">
        <w:t xml:space="preserve"> assurance, see </w:t>
      </w:r>
      <w:r w:rsidRPr="00417877">
        <w:fldChar w:fldCharType="begin"/>
      </w:r>
      <w:r>
        <w:instrText xml:space="preserve"> ADDIN ZOTERO_ITEM CSL_CITATION {"citationID":"CCQkNB7r","properties":{"formattedCitation":"(Weithman 2013; Neufeld 2011; Thrasher and Vallier 2013)","plainCitation":"(Weithman 2013; Neufeld 2011; Thrasher and Vallier 2013)","noteIndex":35},"citationItems":[{"id":365,"uris":["http://zotero.org/users/2021548/items/FRDB6GFX"],"uri":["http://zotero.org/users/2021548/items/FRDB6GFX"],"itemData":{"id":365,"type":"book","abstract":"In Why Political Liberalism? , Paul Weithman offers a fresh, rigorous, and compelling interpretation of John Rawls's reasons for taking his so-called \"political turn\". Weithman takes Rawls at his word that justice as fairness was recast as a form of political liberalism because of an inconsistency Rawls found in his early treatment of social stability. He argues that the inconsistency is best seen by identifying the threats to stability with which the early Rawls was concerned. One of those threats, often overlooked by Rawls's readers, is the threat that the justice of a well-ordered society would be undermined by a generalized prisoner's dilemma. Showing how the Rawls of \"A Theory of Justice\" tried to avert that threat shows that the much-neglected third part of that book is of considerably greater philosophical interest, and has considerably more unity of focus, than is generally appreciated. Weithman painstakingly reconstructs Rawls's attempts to show that a just society would be stable, and just as carefully shows why Rawls came to think those arguments were inconsistent with other parts of his theory. Weithman then shows that the changes Rawls introduced into his view between \"Theory of Justice\" and \"Political Liberalism\" result from his attempt to remove the inconsistency and show that the hazard of the generalized prisoner's dilemma can be averted after all. Recovering Rawls's two treatments of stability helps to answer contested questions about the role of the original position and the foundations of justice as fairness. The result is a powerful and unified reading of Rawls's work that explains his political turn and shows his enduring engagement with some of the deepest concerns of human life.","edition":"Reprint edition","event-place":"New York; Oxford","ISBN":"978-0-19-997094-0","language":"English","number-of-pages":"400","publisher":"Oxford University Press","publisher-place":"New York; Oxford","source":"Amazon.com","title":"Why Political Liberalism?: On John Rawls's Political Turn","title-short":"Why Political Liberalism?","author":[{"family":"Weithman","given":"Paul"}],"issued":{"date-parts":[["2013"]]}}},{"id":173,"uris":["http://zotero.org/users/2021548/items/QZ62FCP4"],"uri":["http://zotero.org/users/2021548/items/QZ62FCP4"],"itemData":{"id":173,"type":"webpage","container-title":"Notre Dame Philosophical Reviews","genre":"Electronic Journal","title":"Review of 'Why Political Liberalism?' On John Rawls's Political Turn","author":[{"family":"Neufeld","given":"Blain"}],"accessed":{"date-parts":[["2014",10,26]]},"issued":{"date-parts":[["2011"]]}}},{"id":174,"uris":["http://zotero.org/users/2021548/items/UZA7PBDN"],"uri":["http://zotero.org/users/2021548/items/UZA7PBDN"],"itemData":{"id":174,"type":"article-journal","abstract":"John Rawls's transition from A Theory of Justice to Political Liberalism was driven by his rejection of Theory's account of stability. The key to his later account of stability is the idea of public reason. We see Rawls's account of stability as an attempt to solve a mutual assurance problem. We maintain that Rawls's solution fails because his primary assurance mechanism, in the form of public reason, is fragile. His conception of public reason relies on a condition of consensus that we argue is unrealistic in modern, pluralistic democracies. After rejecting Rawls's conception of public reason, we offer an ‘indirect alternative’ that we believe is much more robust. We cite experimental evidence to back up this claim.","container-title":"European Journal of Philosophy","journalAbbreviation":"Eur J Philos","language":"en","page":"1-22","source":"Wiley Online Library","title":"The Fragility of Consensus: Public Reason, Diversity and Stability","title-short":"The Fragility of Consensus","author":[{"family":"Thrasher","given":"John"},{"family":"Vallier","given":"Kevin"}],"issued":{"date-parts":[["2013"]]}}}],"schema":"https://github.com/citation-style-language/schema/raw/master/csl-citation.json"} </w:instrText>
      </w:r>
      <w:r w:rsidRPr="00417877">
        <w:fldChar w:fldCharType="separate"/>
      </w:r>
      <w:r>
        <w:rPr>
          <w:rFonts w:cs="Times New Roman"/>
        </w:rPr>
        <w:t xml:space="preserve">Weithman </w:t>
      </w:r>
      <w:r w:rsidR="00DB1612">
        <w:rPr>
          <w:rFonts w:cs="Times New Roman"/>
        </w:rPr>
        <w:t>(</w:t>
      </w:r>
      <w:r>
        <w:rPr>
          <w:rFonts w:cs="Times New Roman"/>
        </w:rPr>
        <w:t>2013</w:t>
      </w:r>
      <w:r w:rsidR="00DB1612">
        <w:rPr>
          <w:rFonts w:cs="Times New Roman"/>
        </w:rPr>
        <w:t>),</w:t>
      </w:r>
      <w:r>
        <w:rPr>
          <w:rFonts w:cs="Times New Roman"/>
        </w:rPr>
        <w:t xml:space="preserve"> Neufeld </w:t>
      </w:r>
      <w:r w:rsidR="00DB1612">
        <w:rPr>
          <w:rFonts w:cs="Times New Roman"/>
        </w:rPr>
        <w:t>(</w:t>
      </w:r>
      <w:r>
        <w:rPr>
          <w:rFonts w:cs="Times New Roman"/>
        </w:rPr>
        <w:t>2011</w:t>
      </w:r>
      <w:r w:rsidR="00DB1612">
        <w:rPr>
          <w:rFonts w:cs="Times New Roman"/>
        </w:rPr>
        <w:t>), and</w:t>
      </w:r>
      <w:r>
        <w:rPr>
          <w:rFonts w:cs="Times New Roman"/>
        </w:rPr>
        <w:t xml:space="preserve"> Thrasher and Vallier </w:t>
      </w:r>
      <w:r w:rsidR="00DB1612">
        <w:rPr>
          <w:rFonts w:cs="Times New Roman"/>
        </w:rPr>
        <w:t>(</w:t>
      </w:r>
      <w:r>
        <w:rPr>
          <w:rFonts w:cs="Times New Roman"/>
        </w:rPr>
        <w:t>2013)</w:t>
      </w:r>
      <w:r w:rsidRPr="00417877">
        <w:fldChar w:fldCharType="end"/>
      </w:r>
      <w:r w:rsidR="00DB1612">
        <w:t>.</w:t>
      </w:r>
    </w:p>
  </w:footnote>
  <w:footnote w:id="32">
    <w:p w14:paraId="64B012E4" w14:textId="0B51F468" w:rsidR="007049E4" w:rsidRDefault="007049E4">
      <w:pPr>
        <w:pStyle w:val="FootnoteText"/>
      </w:pPr>
      <w:r w:rsidRPr="005864AB">
        <w:rPr>
          <w:rStyle w:val="FootnoteReference"/>
        </w:rPr>
        <w:footnoteRef/>
      </w:r>
      <w:r>
        <w:t xml:space="preserve"> This is not to say that the state will be a better resolver of those conflicts than private institutions. See </w:t>
      </w:r>
      <w:r>
        <w:fldChar w:fldCharType="begin"/>
      </w:r>
      <w:r w:rsidR="00DB1612">
        <w:instrText xml:space="preserve"> ADDIN ZOTERO_ITEM CSL_CITATION {"citationID":"yKIoPcRR","properties":{"formattedCitation":"(Huemer 2013)","plainCitation":"(Huemer 2013)","noteIndex":32},"citationItems":[{"id":102,"uris":["http://zotero.org/users/2021548/items/86AFSW3R"],"uri":["http://zotero.org/users/2021548/items/86AFSW3R"],"itemData":{"id":102,"type":"book","abstract":"The state is often ascribed a special sort of authority, one that obliges citizens to obey its commands and entitles the state to enforce those commands through threats of violence. This book argues that this notion is a moral illusion: no one has ever possessed that sort of authority.","event-place":"New York","ISBN":"978-1-137-28165-4","language":"English","number-of-pages":"365","publisher":"Palgrave Macmillan","publisher-place":"New York","source":"Amazon","title":"The Problem of Political Authority: An Examination of the Right to Coerce and the Duty to Obey","title-short":"The Problem of Political Authority","author":[{"family":"Huemer","given":"Michael"}],"issued":{"date-parts":[["2013"]]}}}],"schema":"https://github.com/citation-style-language/schema/raw/master/csl-citation.json"} </w:instrText>
      </w:r>
      <w:r>
        <w:fldChar w:fldCharType="separate"/>
      </w:r>
      <w:r w:rsidR="00DB1612">
        <w:rPr>
          <w:rFonts w:cs="Times New Roman"/>
        </w:rPr>
        <w:t>Huemer (2013)</w:t>
      </w:r>
      <w:r>
        <w:fldChar w:fldCharType="end"/>
      </w:r>
      <w:r w:rsidR="00DB1612">
        <w:t>.</w:t>
      </w:r>
    </w:p>
  </w:footnote>
  <w:footnote w:id="33">
    <w:p w14:paraId="6DC9A01C" w14:textId="1CDB3E2D" w:rsidR="007049E4" w:rsidRDefault="007049E4">
      <w:pPr>
        <w:pStyle w:val="FootnoteText"/>
      </w:pPr>
      <w:r w:rsidRPr="005864AB">
        <w:rPr>
          <w:rStyle w:val="FootnoteReference"/>
        </w:rPr>
        <w:footnoteRef/>
      </w:r>
      <w:r>
        <w:t xml:space="preserve"> Though one may think the example is outlandish, for a defense of libertarian institutions and Rawlsian principles, see </w:t>
      </w:r>
      <w:r>
        <w:fldChar w:fldCharType="begin"/>
      </w:r>
      <w:r>
        <w:instrText xml:space="preserve"> ADDIN ZOTERO_ITEM CSL_CITATION {"citationID":"zlMClX3c","properties":{"formattedCitation":"(Tomasi 2013)","plainCitation":"(Tomasi 2013)","noteIndex":37},"citationItems":[{"id":133,"uris":["http://zotero.org/users/2021548/items/F7XFUL7Z"],"uri":["http://zotero.org/users/2021548/items/F7XFUL7Z"],"itemData":{"id":133,"type":"book","abstract":"Can libertarians care about social justice? In Free Market Fairness, John Tomasi argues that they can and should. Drawing simultaneously on moral insights from defenders of economic liberty such as F. A. Hayek and advocates of social justice such as John Rawls, Tomasi presents a new theory of liberal justice. This theory, free market fairness, is committed to both limited government and the material betterment of the poor. Unlike traditional libertarians, Tomasi argues that property rights are best defended not in terms of self-ownership or economic efficiency but as requirements of democratic legitimacy. At the same time, he encourages egalitarians concerned about social justice to listen more sympathetically to the claims ordinary citizens make about the importance of private economic liberty in their daily lives. In place of the familiar social democratic interpretations of social justice, Tomasi offers a \"market democratic\" conception of social justice: free market fairness. Tomasi argues that free market fairness, with its twin commitment to economic liberty and a fair distribution of goods and opportunities, is a morally superior account of liberal justice. Free market fairness is also a distinctively American ideal. It extends the notion, prominent in America's founding period, that protection of property and promotion of real opportunity are indivisible goals. Indeed, according to Tomasi, free market fairness is social justice, American style. Provocative and vigorously argued, Free Market Fairness offers a bold new way of thinking about politics, economics, and justice--one that will challenge readers on both the left and right.","event-place":"Princeton","ISBN":"978-0-691-15814-3","language":"English","number-of-pages":"384","publisher":"Princeton University Press","publisher-place":"Princeton","source":"Amazon","title":"Free Market Fairness","author":[{"family":"Tomasi","given":"John"}],"issued":{"date-parts":[["2013"]]}}}],"schema":"https://github.com/citation-style-language/schema/raw/master/csl-citation.json"} </w:instrText>
      </w:r>
      <w:r>
        <w:fldChar w:fldCharType="separate"/>
      </w:r>
      <w:r>
        <w:rPr>
          <w:rFonts w:cs="Times New Roman"/>
        </w:rPr>
        <w:t xml:space="preserve">Tomasi </w:t>
      </w:r>
      <w:r w:rsidR="00DB1612">
        <w:rPr>
          <w:rFonts w:cs="Times New Roman"/>
        </w:rPr>
        <w:t>(</w:t>
      </w:r>
      <w:r>
        <w:rPr>
          <w:rFonts w:cs="Times New Roman"/>
        </w:rPr>
        <w:t>2013)</w:t>
      </w:r>
      <w:r>
        <w:fldChar w:fldCharType="end"/>
      </w:r>
      <w:r w:rsidR="00DB1612">
        <w:t>.</w:t>
      </w:r>
    </w:p>
  </w:footnote>
  <w:footnote w:id="34">
    <w:p w14:paraId="1D773248" w14:textId="5A6FC6BE" w:rsidR="007049E4" w:rsidRDefault="007049E4" w:rsidP="00BF3719">
      <w:pPr>
        <w:pStyle w:val="FootnoteText"/>
        <w:jc w:val="both"/>
      </w:pPr>
      <w:r w:rsidRPr="005864AB">
        <w:rPr>
          <w:rStyle w:val="FootnoteReference"/>
        </w:rPr>
        <w:footnoteRef/>
      </w:r>
      <w:r>
        <w:t xml:space="preserve"> Unless we define ‘justice’ as referring to ‘the resolution of conflicts under the aegis of the state’ and stipulate that the set of conflicts that fall under the aegis of the state extremely capaciously. However, this strategy seems to beg the question.</w:t>
      </w:r>
    </w:p>
  </w:footnote>
  <w:footnote w:id="35">
    <w:p w14:paraId="07B074F6" w14:textId="32B43A4E" w:rsidR="007049E4" w:rsidRDefault="007049E4" w:rsidP="00C35717">
      <w:r w:rsidRPr="005864AB">
        <w:rPr>
          <w:rStyle w:val="FootnoteReference"/>
        </w:rPr>
        <w:footnoteRef/>
      </w:r>
      <w:r>
        <w:t xml:space="preserve"> Thanks to Matthew Adams, Jerry </w:t>
      </w:r>
      <w:proofErr w:type="spellStart"/>
      <w:r>
        <w:t>Gaus</w:t>
      </w:r>
      <w:proofErr w:type="spellEnd"/>
      <w:r>
        <w:t xml:space="preserve">, Brian </w:t>
      </w:r>
      <w:proofErr w:type="spellStart"/>
      <w:r>
        <w:t>Kogelmann</w:t>
      </w:r>
      <w:proofErr w:type="spellEnd"/>
      <w:r>
        <w:t xml:space="preserve">, Loren </w:t>
      </w:r>
      <w:proofErr w:type="spellStart"/>
      <w:r>
        <w:t>Lomasky</w:t>
      </w:r>
      <w:proofErr w:type="spellEnd"/>
      <w:r>
        <w:t xml:space="preserve">, John Simmons, Kevin </w:t>
      </w:r>
      <w:proofErr w:type="spellStart"/>
      <w:r>
        <w:t>Vallier</w:t>
      </w:r>
      <w:proofErr w:type="spellEnd"/>
      <w:r>
        <w:t xml:space="preserve"> and anonymous reviewers with the journal for either helpful comments on or fruitful discussion of earlier versions of this paper. One such version was given at the PPE Society Conference in March 2018 in which Amy Berg, Harrison Frye, David McCabe and David Wiens all provided constructive feedback. A special thanks is owed to Greg Robson for providing detailed comments on the entire manuscript. </w:t>
      </w:r>
    </w:p>
    <w:p w14:paraId="4CB5FC47" w14:textId="0A01F3D4" w:rsidR="007049E4" w:rsidRDefault="007049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64359"/>
    <w:multiLevelType w:val="hybridMultilevel"/>
    <w:tmpl w:val="88BE53CC"/>
    <w:lvl w:ilvl="0" w:tplc="5046DC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80A0C"/>
    <w:multiLevelType w:val="hybridMultilevel"/>
    <w:tmpl w:val="913E7390"/>
    <w:lvl w:ilvl="0" w:tplc="76CE5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646BDF"/>
    <w:multiLevelType w:val="hybridMultilevel"/>
    <w:tmpl w:val="57F6C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EB"/>
    <w:rsid w:val="00003974"/>
    <w:rsid w:val="00010FB8"/>
    <w:rsid w:val="0001235C"/>
    <w:rsid w:val="00012CA8"/>
    <w:rsid w:val="0001759B"/>
    <w:rsid w:val="000201CA"/>
    <w:rsid w:val="00021C95"/>
    <w:rsid w:val="00023159"/>
    <w:rsid w:val="000243BB"/>
    <w:rsid w:val="00024482"/>
    <w:rsid w:val="00026310"/>
    <w:rsid w:val="00026B9A"/>
    <w:rsid w:val="00026BA9"/>
    <w:rsid w:val="00026D2D"/>
    <w:rsid w:val="00026EB5"/>
    <w:rsid w:val="00027D0F"/>
    <w:rsid w:val="00031205"/>
    <w:rsid w:val="000312B6"/>
    <w:rsid w:val="00033EFA"/>
    <w:rsid w:val="00035B13"/>
    <w:rsid w:val="00035D30"/>
    <w:rsid w:val="00040268"/>
    <w:rsid w:val="0004154E"/>
    <w:rsid w:val="00043A23"/>
    <w:rsid w:val="00047259"/>
    <w:rsid w:val="00047A1A"/>
    <w:rsid w:val="00060763"/>
    <w:rsid w:val="00060F28"/>
    <w:rsid w:val="000635E2"/>
    <w:rsid w:val="00063F29"/>
    <w:rsid w:val="00064C05"/>
    <w:rsid w:val="000712E6"/>
    <w:rsid w:val="00071D8F"/>
    <w:rsid w:val="000740A6"/>
    <w:rsid w:val="00075B8D"/>
    <w:rsid w:val="00075CEE"/>
    <w:rsid w:val="00081280"/>
    <w:rsid w:val="00081E00"/>
    <w:rsid w:val="00084BF4"/>
    <w:rsid w:val="0008659B"/>
    <w:rsid w:val="00090E54"/>
    <w:rsid w:val="00090ECB"/>
    <w:rsid w:val="000911AB"/>
    <w:rsid w:val="0009138D"/>
    <w:rsid w:val="00094636"/>
    <w:rsid w:val="0009724B"/>
    <w:rsid w:val="000A0F13"/>
    <w:rsid w:val="000A1E07"/>
    <w:rsid w:val="000A2E09"/>
    <w:rsid w:val="000B143A"/>
    <w:rsid w:val="000B551D"/>
    <w:rsid w:val="000B58D2"/>
    <w:rsid w:val="000B5B32"/>
    <w:rsid w:val="000B636C"/>
    <w:rsid w:val="000B68E3"/>
    <w:rsid w:val="000C25FA"/>
    <w:rsid w:val="000C3FD8"/>
    <w:rsid w:val="000C7063"/>
    <w:rsid w:val="000E3085"/>
    <w:rsid w:val="000E6411"/>
    <w:rsid w:val="000E7481"/>
    <w:rsid w:val="000E7AB4"/>
    <w:rsid w:val="000F1016"/>
    <w:rsid w:val="000F23DC"/>
    <w:rsid w:val="000F562F"/>
    <w:rsid w:val="000F73FF"/>
    <w:rsid w:val="00102157"/>
    <w:rsid w:val="00102765"/>
    <w:rsid w:val="00104627"/>
    <w:rsid w:val="00105A7D"/>
    <w:rsid w:val="0010690C"/>
    <w:rsid w:val="00106ECE"/>
    <w:rsid w:val="00107E36"/>
    <w:rsid w:val="00107F5E"/>
    <w:rsid w:val="00110416"/>
    <w:rsid w:val="00110727"/>
    <w:rsid w:val="0011282D"/>
    <w:rsid w:val="00112CDC"/>
    <w:rsid w:val="00113560"/>
    <w:rsid w:val="0011528D"/>
    <w:rsid w:val="00115834"/>
    <w:rsid w:val="00115E4F"/>
    <w:rsid w:val="001163C0"/>
    <w:rsid w:val="0012004A"/>
    <w:rsid w:val="0012062E"/>
    <w:rsid w:val="0012150C"/>
    <w:rsid w:val="001219D3"/>
    <w:rsid w:val="00121A12"/>
    <w:rsid w:val="00121AED"/>
    <w:rsid w:val="001224D4"/>
    <w:rsid w:val="00123FE3"/>
    <w:rsid w:val="001255AF"/>
    <w:rsid w:val="00127FDC"/>
    <w:rsid w:val="00134862"/>
    <w:rsid w:val="0013528E"/>
    <w:rsid w:val="00145993"/>
    <w:rsid w:val="00153294"/>
    <w:rsid w:val="0015434B"/>
    <w:rsid w:val="001556E3"/>
    <w:rsid w:val="001560D6"/>
    <w:rsid w:val="00156AF9"/>
    <w:rsid w:val="001573DF"/>
    <w:rsid w:val="0016055C"/>
    <w:rsid w:val="00165C8C"/>
    <w:rsid w:val="00170B2B"/>
    <w:rsid w:val="00172A67"/>
    <w:rsid w:val="0017306C"/>
    <w:rsid w:val="0017384B"/>
    <w:rsid w:val="00174042"/>
    <w:rsid w:val="0017585A"/>
    <w:rsid w:val="00177243"/>
    <w:rsid w:val="001779AA"/>
    <w:rsid w:val="00180106"/>
    <w:rsid w:val="0018040C"/>
    <w:rsid w:val="0018228E"/>
    <w:rsid w:val="00182C6F"/>
    <w:rsid w:val="001860EC"/>
    <w:rsid w:val="001928A6"/>
    <w:rsid w:val="00192B97"/>
    <w:rsid w:val="0019469E"/>
    <w:rsid w:val="00196340"/>
    <w:rsid w:val="00196B88"/>
    <w:rsid w:val="001A0458"/>
    <w:rsid w:val="001A0774"/>
    <w:rsid w:val="001A144D"/>
    <w:rsid w:val="001A36BA"/>
    <w:rsid w:val="001A44BC"/>
    <w:rsid w:val="001A52B0"/>
    <w:rsid w:val="001A571D"/>
    <w:rsid w:val="001A63EB"/>
    <w:rsid w:val="001A6BD5"/>
    <w:rsid w:val="001A7DEA"/>
    <w:rsid w:val="001B06BF"/>
    <w:rsid w:val="001B086E"/>
    <w:rsid w:val="001B20B7"/>
    <w:rsid w:val="001B2925"/>
    <w:rsid w:val="001B2C5C"/>
    <w:rsid w:val="001B393B"/>
    <w:rsid w:val="001B3CCA"/>
    <w:rsid w:val="001B46B0"/>
    <w:rsid w:val="001B561D"/>
    <w:rsid w:val="001C1170"/>
    <w:rsid w:val="001C41C2"/>
    <w:rsid w:val="001C4CBF"/>
    <w:rsid w:val="001C5B28"/>
    <w:rsid w:val="001C5C3D"/>
    <w:rsid w:val="001C5E60"/>
    <w:rsid w:val="001C6608"/>
    <w:rsid w:val="001C7C0A"/>
    <w:rsid w:val="001D5A80"/>
    <w:rsid w:val="001D5D33"/>
    <w:rsid w:val="001E0A9A"/>
    <w:rsid w:val="001E0C3E"/>
    <w:rsid w:val="001E137B"/>
    <w:rsid w:val="001E45D9"/>
    <w:rsid w:val="001E45E5"/>
    <w:rsid w:val="001E47C5"/>
    <w:rsid w:val="001E5ED8"/>
    <w:rsid w:val="001F105D"/>
    <w:rsid w:val="001F1D1C"/>
    <w:rsid w:val="001F2729"/>
    <w:rsid w:val="001F473A"/>
    <w:rsid w:val="001F515D"/>
    <w:rsid w:val="001F6213"/>
    <w:rsid w:val="001F7382"/>
    <w:rsid w:val="0020087B"/>
    <w:rsid w:val="00200C95"/>
    <w:rsid w:val="00201D41"/>
    <w:rsid w:val="00201F6E"/>
    <w:rsid w:val="00203064"/>
    <w:rsid w:val="0020522F"/>
    <w:rsid w:val="00207B52"/>
    <w:rsid w:val="00211A56"/>
    <w:rsid w:val="00211C37"/>
    <w:rsid w:val="00211F3C"/>
    <w:rsid w:val="00214350"/>
    <w:rsid w:val="002177EB"/>
    <w:rsid w:val="00220627"/>
    <w:rsid w:val="002218D5"/>
    <w:rsid w:val="0022258F"/>
    <w:rsid w:val="00222A4D"/>
    <w:rsid w:val="00222DF5"/>
    <w:rsid w:val="002250A8"/>
    <w:rsid w:val="00230749"/>
    <w:rsid w:val="002356AD"/>
    <w:rsid w:val="0023633F"/>
    <w:rsid w:val="002416E7"/>
    <w:rsid w:val="00242079"/>
    <w:rsid w:val="00243667"/>
    <w:rsid w:val="00243BD3"/>
    <w:rsid w:val="00245529"/>
    <w:rsid w:val="00247278"/>
    <w:rsid w:val="002514E9"/>
    <w:rsid w:val="002525BB"/>
    <w:rsid w:val="002572C9"/>
    <w:rsid w:val="00263A2E"/>
    <w:rsid w:val="0026478D"/>
    <w:rsid w:val="00264E93"/>
    <w:rsid w:val="00264FD7"/>
    <w:rsid w:val="00266FC0"/>
    <w:rsid w:val="0026759F"/>
    <w:rsid w:val="002728C6"/>
    <w:rsid w:val="00272939"/>
    <w:rsid w:val="00274139"/>
    <w:rsid w:val="00276A58"/>
    <w:rsid w:val="002823F3"/>
    <w:rsid w:val="00282761"/>
    <w:rsid w:val="002832A1"/>
    <w:rsid w:val="00284E30"/>
    <w:rsid w:val="0028601D"/>
    <w:rsid w:val="00287DCD"/>
    <w:rsid w:val="00287DFF"/>
    <w:rsid w:val="00290470"/>
    <w:rsid w:val="00290CB6"/>
    <w:rsid w:val="00292A86"/>
    <w:rsid w:val="00293BC2"/>
    <w:rsid w:val="00293D2C"/>
    <w:rsid w:val="002945BC"/>
    <w:rsid w:val="002950C4"/>
    <w:rsid w:val="002A3CBB"/>
    <w:rsid w:val="002A475B"/>
    <w:rsid w:val="002A7C09"/>
    <w:rsid w:val="002B150D"/>
    <w:rsid w:val="002B1DBE"/>
    <w:rsid w:val="002B688A"/>
    <w:rsid w:val="002B7039"/>
    <w:rsid w:val="002C3CC1"/>
    <w:rsid w:val="002C6226"/>
    <w:rsid w:val="002C749E"/>
    <w:rsid w:val="002D32E6"/>
    <w:rsid w:val="002D3401"/>
    <w:rsid w:val="002D4EA7"/>
    <w:rsid w:val="002D6947"/>
    <w:rsid w:val="002D7333"/>
    <w:rsid w:val="002E182E"/>
    <w:rsid w:val="002E2231"/>
    <w:rsid w:val="002E299E"/>
    <w:rsid w:val="002E4F53"/>
    <w:rsid w:val="002E53E9"/>
    <w:rsid w:val="002E6B9D"/>
    <w:rsid w:val="002E7CAF"/>
    <w:rsid w:val="002F2767"/>
    <w:rsid w:val="002F33F6"/>
    <w:rsid w:val="002F53CA"/>
    <w:rsid w:val="0030004B"/>
    <w:rsid w:val="00301E02"/>
    <w:rsid w:val="00305B16"/>
    <w:rsid w:val="003060AC"/>
    <w:rsid w:val="00316462"/>
    <w:rsid w:val="003209DB"/>
    <w:rsid w:val="0032331E"/>
    <w:rsid w:val="00324083"/>
    <w:rsid w:val="00324A79"/>
    <w:rsid w:val="00326397"/>
    <w:rsid w:val="00332561"/>
    <w:rsid w:val="00333808"/>
    <w:rsid w:val="00335180"/>
    <w:rsid w:val="0033752B"/>
    <w:rsid w:val="00340193"/>
    <w:rsid w:val="00342302"/>
    <w:rsid w:val="00344E4A"/>
    <w:rsid w:val="00345C40"/>
    <w:rsid w:val="003529E5"/>
    <w:rsid w:val="003549BC"/>
    <w:rsid w:val="003549E7"/>
    <w:rsid w:val="00355EDC"/>
    <w:rsid w:val="003572B2"/>
    <w:rsid w:val="00360933"/>
    <w:rsid w:val="00361BD5"/>
    <w:rsid w:val="003641D9"/>
    <w:rsid w:val="003658EE"/>
    <w:rsid w:val="00366884"/>
    <w:rsid w:val="00367FD9"/>
    <w:rsid w:val="003704BF"/>
    <w:rsid w:val="00370818"/>
    <w:rsid w:val="00371531"/>
    <w:rsid w:val="003725A2"/>
    <w:rsid w:val="00374AF7"/>
    <w:rsid w:val="00375BC1"/>
    <w:rsid w:val="003806A7"/>
    <w:rsid w:val="003808BE"/>
    <w:rsid w:val="00380945"/>
    <w:rsid w:val="0038206C"/>
    <w:rsid w:val="003845B8"/>
    <w:rsid w:val="00384A06"/>
    <w:rsid w:val="003856A6"/>
    <w:rsid w:val="00385999"/>
    <w:rsid w:val="00386B1A"/>
    <w:rsid w:val="0039624A"/>
    <w:rsid w:val="00396EE7"/>
    <w:rsid w:val="003A1A21"/>
    <w:rsid w:val="003A2002"/>
    <w:rsid w:val="003A3E3D"/>
    <w:rsid w:val="003A6CA4"/>
    <w:rsid w:val="003A7ACC"/>
    <w:rsid w:val="003B007A"/>
    <w:rsid w:val="003B1625"/>
    <w:rsid w:val="003B1AAB"/>
    <w:rsid w:val="003B1EF1"/>
    <w:rsid w:val="003B359C"/>
    <w:rsid w:val="003B3A60"/>
    <w:rsid w:val="003B3ACE"/>
    <w:rsid w:val="003B3F68"/>
    <w:rsid w:val="003C2B92"/>
    <w:rsid w:val="003C54A6"/>
    <w:rsid w:val="003C564A"/>
    <w:rsid w:val="003C6AE5"/>
    <w:rsid w:val="003C78DF"/>
    <w:rsid w:val="003D109A"/>
    <w:rsid w:val="003D3A5E"/>
    <w:rsid w:val="003D52D1"/>
    <w:rsid w:val="003D76C0"/>
    <w:rsid w:val="003E1F96"/>
    <w:rsid w:val="003E2F54"/>
    <w:rsid w:val="003E300B"/>
    <w:rsid w:val="003E48F3"/>
    <w:rsid w:val="003E6C7C"/>
    <w:rsid w:val="003F0D43"/>
    <w:rsid w:val="003F4F07"/>
    <w:rsid w:val="003F613D"/>
    <w:rsid w:val="00402EB3"/>
    <w:rsid w:val="00402FC4"/>
    <w:rsid w:val="00403496"/>
    <w:rsid w:val="00405934"/>
    <w:rsid w:val="00407ABE"/>
    <w:rsid w:val="004111E1"/>
    <w:rsid w:val="00412F68"/>
    <w:rsid w:val="0041459E"/>
    <w:rsid w:val="00417877"/>
    <w:rsid w:val="004208F2"/>
    <w:rsid w:val="00422137"/>
    <w:rsid w:val="00423558"/>
    <w:rsid w:val="00424DE9"/>
    <w:rsid w:val="0042758F"/>
    <w:rsid w:val="004308DF"/>
    <w:rsid w:val="00430A8C"/>
    <w:rsid w:val="00430D42"/>
    <w:rsid w:val="0043122B"/>
    <w:rsid w:val="00432B49"/>
    <w:rsid w:val="004357C0"/>
    <w:rsid w:val="00436335"/>
    <w:rsid w:val="00441F52"/>
    <w:rsid w:val="00443EB9"/>
    <w:rsid w:val="004462BB"/>
    <w:rsid w:val="004509F3"/>
    <w:rsid w:val="00454FFF"/>
    <w:rsid w:val="00456D6E"/>
    <w:rsid w:val="004571A0"/>
    <w:rsid w:val="00457B9F"/>
    <w:rsid w:val="00457D19"/>
    <w:rsid w:val="0046372B"/>
    <w:rsid w:val="004646C3"/>
    <w:rsid w:val="00465B7F"/>
    <w:rsid w:val="00472B94"/>
    <w:rsid w:val="004815D1"/>
    <w:rsid w:val="00481D6C"/>
    <w:rsid w:val="004834A5"/>
    <w:rsid w:val="00490ACC"/>
    <w:rsid w:val="00492610"/>
    <w:rsid w:val="004936B3"/>
    <w:rsid w:val="00493A50"/>
    <w:rsid w:val="00497929"/>
    <w:rsid w:val="004A1340"/>
    <w:rsid w:val="004A1B7F"/>
    <w:rsid w:val="004A5E4B"/>
    <w:rsid w:val="004B12EB"/>
    <w:rsid w:val="004B1914"/>
    <w:rsid w:val="004B212A"/>
    <w:rsid w:val="004B4B3B"/>
    <w:rsid w:val="004B4D65"/>
    <w:rsid w:val="004B6BFA"/>
    <w:rsid w:val="004C0184"/>
    <w:rsid w:val="004C2575"/>
    <w:rsid w:val="004C32A1"/>
    <w:rsid w:val="004C3913"/>
    <w:rsid w:val="004C540D"/>
    <w:rsid w:val="004C612F"/>
    <w:rsid w:val="004C6755"/>
    <w:rsid w:val="004C6CEE"/>
    <w:rsid w:val="004C79FF"/>
    <w:rsid w:val="004D132A"/>
    <w:rsid w:val="004D231F"/>
    <w:rsid w:val="004D41F6"/>
    <w:rsid w:val="004D71A9"/>
    <w:rsid w:val="004E04A3"/>
    <w:rsid w:val="004E33F7"/>
    <w:rsid w:val="004F3602"/>
    <w:rsid w:val="004F38D9"/>
    <w:rsid w:val="004F4A87"/>
    <w:rsid w:val="004F4DB2"/>
    <w:rsid w:val="004F5FBA"/>
    <w:rsid w:val="0050068A"/>
    <w:rsid w:val="0050326B"/>
    <w:rsid w:val="00504C21"/>
    <w:rsid w:val="005062BA"/>
    <w:rsid w:val="005066E8"/>
    <w:rsid w:val="005071A8"/>
    <w:rsid w:val="00510C66"/>
    <w:rsid w:val="005125B2"/>
    <w:rsid w:val="00513305"/>
    <w:rsid w:val="00514A1D"/>
    <w:rsid w:val="00520B3C"/>
    <w:rsid w:val="0052113B"/>
    <w:rsid w:val="00522DA7"/>
    <w:rsid w:val="0052334D"/>
    <w:rsid w:val="005236F2"/>
    <w:rsid w:val="00530F68"/>
    <w:rsid w:val="005340D0"/>
    <w:rsid w:val="00534FBD"/>
    <w:rsid w:val="005369EB"/>
    <w:rsid w:val="0053726F"/>
    <w:rsid w:val="0053735D"/>
    <w:rsid w:val="00540743"/>
    <w:rsid w:val="00541516"/>
    <w:rsid w:val="00541667"/>
    <w:rsid w:val="005418D0"/>
    <w:rsid w:val="00542CE9"/>
    <w:rsid w:val="00544496"/>
    <w:rsid w:val="00547830"/>
    <w:rsid w:val="00550D38"/>
    <w:rsid w:val="00551EE1"/>
    <w:rsid w:val="005520D8"/>
    <w:rsid w:val="0055245A"/>
    <w:rsid w:val="00552AC7"/>
    <w:rsid w:val="00553F30"/>
    <w:rsid w:val="005540C7"/>
    <w:rsid w:val="00555ED9"/>
    <w:rsid w:val="00556A2B"/>
    <w:rsid w:val="00557797"/>
    <w:rsid w:val="005614E7"/>
    <w:rsid w:val="00562F6A"/>
    <w:rsid w:val="00562FB1"/>
    <w:rsid w:val="005653F6"/>
    <w:rsid w:val="00571C80"/>
    <w:rsid w:val="00573DB8"/>
    <w:rsid w:val="00576B21"/>
    <w:rsid w:val="00577EBE"/>
    <w:rsid w:val="005864AB"/>
    <w:rsid w:val="0059024B"/>
    <w:rsid w:val="0059125D"/>
    <w:rsid w:val="005915A1"/>
    <w:rsid w:val="00591C90"/>
    <w:rsid w:val="00592310"/>
    <w:rsid w:val="00594BD5"/>
    <w:rsid w:val="0059668E"/>
    <w:rsid w:val="005A1460"/>
    <w:rsid w:val="005A3F56"/>
    <w:rsid w:val="005A54E2"/>
    <w:rsid w:val="005B4C75"/>
    <w:rsid w:val="005B502A"/>
    <w:rsid w:val="005C13A8"/>
    <w:rsid w:val="005C231D"/>
    <w:rsid w:val="005C31B0"/>
    <w:rsid w:val="005C4CFF"/>
    <w:rsid w:val="005C7371"/>
    <w:rsid w:val="005D179A"/>
    <w:rsid w:val="005D24EF"/>
    <w:rsid w:val="005D6199"/>
    <w:rsid w:val="005D7056"/>
    <w:rsid w:val="005E0B71"/>
    <w:rsid w:val="005E2F9D"/>
    <w:rsid w:val="005E3A73"/>
    <w:rsid w:val="005E4ED0"/>
    <w:rsid w:val="005E5186"/>
    <w:rsid w:val="005F0233"/>
    <w:rsid w:val="005F12FE"/>
    <w:rsid w:val="005F136B"/>
    <w:rsid w:val="005F29C1"/>
    <w:rsid w:val="005F6827"/>
    <w:rsid w:val="005F7625"/>
    <w:rsid w:val="0060038D"/>
    <w:rsid w:val="006009E1"/>
    <w:rsid w:val="00603F55"/>
    <w:rsid w:val="00603FC9"/>
    <w:rsid w:val="00605AC2"/>
    <w:rsid w:val="00605FE9"/>
    <w:rsid w:val="00610D0E"/>
    <w:rsid w:val="00611342"/>
    <w:rsid w:val="006119BF"/>
    <w:rsid w:val="00621BC8"/>
    <w:rsid w:val="00622337"/>
    <w:rsid w:val="00624D32"/>
    <w:rsid w:val="00625AFA"/>
    <w:rsid w:val="00630D30"/>
    <w:rsid w:val="00631315"/>
    <w:rsid w:val="00631731"/>
    <w:rsid w:val="00632737"/>
    <w:rsid w:val="00634F1B"/>
    <w:rsid w:val="00635C52"/>
    <w:rsid w:val="00637B4F"/>
    <w:rsid w:val="00640943"/>
    <w:rsid w:val="00644469"/>
    <w:rsid w:val="006447B1"/>
    <w:rsid w:val="00646352"/>
    <w:rsid w:val="006465E9"/>
    <w:rsid w:val="00647151"/>
    <w:rsid w:val="00651BA6"/>
    <w:rsid w:val="006540D7"/>
    <w:rsid w:val="00654271"/>
    <w:rsid w:val="006543E9"/>
    <w:rsid w:val="00654A2C"/>
    <w:rsid w:val="00655148"/>
    <w:rsid w:val="00657C69"/>
    <w:rsid w:val="00660C70"/>
    <w:rsid w:val="00661BCE"/>
    <w:rsid w:val="00664267"/>
    <w:rsid w:val="00665502"/>
    <w:rsid w:val="0067375E"/>
    <w:rsid w:val="0067600E"/>
    <w:rsid w:val="00676EAA"/>
    <w:rsid w:val="00680FC6"/>
    <w:rsid w:val="0068422F"/>
    <w:rsid w:val="00684D96"/>
    <w:rsid w:val="0068735A"/>
    <w:rsid w:val="00687BF9"/>
    <w:rsid w:val="00690C83"/>
    <w:rsid w:val="00692902"/>
    <w:rsid w:val="00695031"/>
    <w:rsid w:val="006959B2"/>
    <w:rsid w:val="0069602C"/>
    <w:rsid w:val="006A121F"/>
    <w:rsid w:val="006A1FDC"/>
    <w:rsid w:val="006A2A7D"/>
    <w:rsid w:val="006A2D61"/>
    <w:rsid w:val="006A67A7"/>
    <w:rsid w:val="006A7376"/>
    <w:rsid w:val="006B09B6"/>
    <w:rsid w:val="006B0ECC"/>
    <w:rsid w:val="006B18A6"/>
    <w:rsid w:val="006B33A0"/>
    <w:rsid w:val="006B4D22"/>
    <w:rsid w:val="006B4EE0"/>
    <w:rsid w:val="006C112D"/>
    <w:rsid w:val="006C2AAD"/>
    <w:rsid w:val="006D0BFD"/>
    <w:rsid w:val="006D11B6"/>
    <w:rsid w:val="006D1875"/>
    <w:rsid w:val="006D23A6"/>
    <w:rsid w:val="006D24D8"/>
    <w:rsid w:val="006D2C89"/>
    <w:rsid w:val="006D4466"/>
    <w:rsid w:val="006D458A"/>
    <w:rsid w:val="006D5C82"/>
    <w:rsid w:val="006D6432"/>
    <w:rsid w:val="006D6575"/>
    <w:rsid w:val="006D6AD5"/>
    <w:rsid w:val="006D6F4F"/>
    <w:rsid w:val="006D73E4"/>
    <w:rsid w:val="006E274A"/>
    <w:rsid w:val="006E4A06"/>
    <w:rsid w:val="006E4C19"/>
    <w:rsid w:val="006E56BC"/>
    <w:rsid w:val="006E6E2C"/>
    <w:rsid w:val="006E7207"/>
    <w:rsid w:val="006F08C1"/>
    <w:rsid w:val="006F3852"/>
    <w:rsid w:val="006F3A5A"/>
    <w:rsid w:val="006F52E6"/>
    <w:rsid w:val="006F568A"/>
    <w:rsid w:val="006F5EC4"/>
    <w:rsid w:val="007029F5"/>
    <w:rsid w:val="007049E4"/>
    <w:rsid w:val="00707BB7"/>
    <w:rsid w:val="00711D2C"/>
    <w:rsid w:val="00712515"/>
    <w:rsid w:val="00715279"/>
    <w:rsid w:val="00716A36"/>
    <w:rsid w:val="007178CE"/>
    <w:rsid w:val="00723A0A"/>
    <w:rsid w:val="00724112"/>
    <w:rsid w:val="00724BB0"/>
    <w:rsid w:val="007264F8"/>
    <w:rsid w:val="007272D5"/>
    <w:rsid w:val="00731E80"/>
    <w:rsid w:val="007321A7"/>
    <w:rsid w:val="00733162"/>
    <w:rsid w:val="007341C9"/>
    <w:rsid w:val="00734403"/>
    <w:rsid w:val="00735571"/>
    <w:rsid w:val="0073663F"/>
    <w:rsid w:val="007402EF"/>
    <w:rsid w:val="0074155F"/>
    <w:rsid w:val="00741C31"/>
    <w:rsid w:val="00742B8E"/>
    <w:rsid w:val="00743EE6"/>
    <w:rsid w:val="00750FE8"/>
    <w:rsid w:val="00753317"/>
    <w:rsid w:val="007564C6"/>
    <w:rsid w:val="007569E9"/>
    <w:rsid w:val="00757125"/>
    <w:rsid w:val="007575DE"/>
    <w:rsid w:val="00757DD5"/>
    <w:rsid w:val="0076258C"/>
    <w:rsid w:val="00762EFF"/>
    <w:rsid w:val="00765366"/>
    <w:rsid w:val="007653E3"/>
    <w:rsid w:val="0076566B"/>
    <w:rsid w:val="00770032"/>
    <w:rsid w:val="00770977"/>
    <w:rsid w:val="00772C18"/>
    <w:rsid w:val="007747C2"/>
    <w:rsid w:val="00774AF1"/>
    <w:rsid w:val="00775892"/>
    <w:rsid w:val="00775A39"/>
    <w:rsid w:val="00775CFA"/>
    <w:rsid w:val="00776E3A"/>
    <w:rsid w:val="00782853"/>
    <w:rsid w:val="007838BE"/>
    <w:rsid w:val="00783C9B"/>
    <w:rsid w:val="007840F7"/>
    <w:rsid w:val="00786C22"/>
    <w:rsid w:val="00787A63"/>
    <w:rsid w:val="00792570"/>
    <w:rsid w:val="007926BB"/>
    <w:rsid w:val="007928E1"/>
    <w:rsid w:val="00794A55"/>
    <w:rsid w:val="007960A0"/>
    <w:rsid w:val="007A01CB"/>
    <w:rsid w:val="007A1418"/>
    <w:rsid w:val="007A1854"/>
    <w:rsid w:val="007A1C32"/>
    <w:rsid w:val="007A1E56"/>
    <w:rsid w:val="007A1F96"/>
    <w:rsid w:val="007A26DE"/>
    <w:rsid w:val="007A453C"/>
    <w:rsid w:val="007A47E3"/>
    <w:rsid w:val="007A6501"/>
    <w:rsid w:val="007A6D03"/>
    <w:rsid w:val="007B005A"/>
    <w:rsid w:val="007B20CB"/>
    <w:rsid w:val="007B385D"/>
    <w:rsid w:val="007B469C"/>
    <w:rsid w:val="007B65D2"/>
    <w:rsid w:val="007B6E17"/>
    <w:rsid w:val="007B7C0C"/>
    <w:rsid w:val="007C0B16"/>
    <w:rsid w:val="007C0F27"/>
    <w:rsid w:val="007C3961"/>
    <w:rsid w:val="007C417F"/>
    <w:rsid w:val="007C4743"/>
    <w:rsid w:val="007C5737"/>
    <w:rsid w:val="007D04A0"/>
    <w:rsid w:val="007D17F4"/>
    <w:rsid w:val="007D1C10"/>
    <w:rsid w:val="007D2DE2"/>
    <w:rsid w:val="007D3F12"/>
    <w:rsid w:val="007E0E99"/>
    <w:rsid w:val="007E130F"/>
    <w:rsid w:val="007E34C1"/>
    <w:rsid w:val="007E597A"/>
    <w:rsid w:val="007E601A"/>
    <w:rsid w:val="007F15F1"/>
    <w:rsid w:val="007F2B21"/>
    <w:rsid w:val="007F4C58"/>
    <w:rsid w:val="007F609F"/>
    <w:rsid w:val="007F676A"/>
    <w:rsid w:val="007F6C35"/>
    <w:rsid w:val="007F7AD4"/>
    <w:rsid w:val="008001E6"/>
    <w:rsid w:val="00800568"/>
    <w:rsid w:val="00801CDC"/>
    <w:rsid w:val="00801EB7"/>
    <w:rsid w:val="00802A97"/>
    <w:rsid w:val="00804A24"/>
    <w:rsid w:val="00805D8D"/>
    <w:rsid w:val="0080628E"/>
    <w:rsid w:val="008066FA"/>
    <w:rsid w:val="008117B1"/>
    <w:rsid w:val="00811BF6"/>
    <w:rsid w:val="00813879"/>
    <w:rsid w:val="00814B91"/>
    <w:rsid w:val="0081581D"/>
    <w:rsid w:val="00815C74"/>
    <w:rsid w:val="00815F29"/>
    <w:rsid w:val="00816E18"/>
    <w:rsid w:val="00820E56"/>
    <w:rsid w:val="008216D1"/>
    <w:rsid w:val="008220C2"/>
    <w:rsid w:val="00825680"/>
    <w:rsid w:val="0083043E"/>
    <w:rsid w:val="00830FB9"/>
    <w:rsid w:val="008352EE"/>
    <w:rsid w:val="00836CDB"/>
    <w:rsid w:val="00837C71"/>
    <w:rsid w:val="008402AA"/>
    <w:rsid w:val="00840CFF"/>
    <w:rsid w:val="0084253E"/>
    <w:rsid w:val="00842C4C"/>
    <w:rsid w:val="00843F9A"/>
    <w:rsid w:val="008442BC"/>
    <w:rsid w:val="008442C4"/>
    <w:rsid w:val="00851894"/>
    <w:rsid w:val="0085256A"/>
    <w:rsid w:val="00853F1B"/>
    <w:rsid w:val="008550D0"/>
    <w:rsid w:val="00856A36"/>
    <w:rsid w:val="008603DC"/>
    <w:rsid w:val="00860A4D"/>
    <w:rsid w:val="00863222"/>
    <w:rsid w:val="00864C09"/>
    <w:rsid w:val="008652FC"/>
    <w:rsid w:val="00866359"/>
    <w:rsid w:val="0086704D"/>
    <w:rsid w:val="008704B4"/>
    <w:rsid w:val="00873B83"/>
    <w:rsid w:val="0087506C"/>
    <w:rsid w:val="00875A9C"/>
    <w:rsid w:val="00875F16"/>
    <w:rsid w:val="008764CD"/>
    <w:rsid w:val="00884970"/>
    <w:rsid w:val="00885041"/>
    <w:rsid w:val="00885F71"/>
    <w:rsid w:val="0088606D"/>
    <w:rsid w:val="008925F6"/>
    <w:rsid w:val="0089465E"/>
    <w:rsid w:val="0089596F"/>
    <w:rsid w:val="00896A24"/>
    <w:rsid w:val="00896EFD"/>
    <w:rsid w:val="008A44D3"/>
    <w:rsid w:val="008A5502"/>
    <w:rsid w:val="008A6923"/>
    <w:rsid w:val="008A7DDF"/>
    <w:rsid w:val="008B1289"/>
    <w:rsid w:val="008B66E8"/>
    <w:rsid w:val="008B7199"/>
    <w:rsid w:val="008B7CAE"/>
    <w:rsid w:val="008C218C"/>
    <w:rsid w:val="008C3622"/>
    <w:rsid w:val="008C4BEA"/>
    <w:rsid w:val="008C5F37"/>
    <w:rsid w:val="008C6DEB"/>
    <w:rsid w:val="008C74F1"/>
    <w:rsid w:val="008D1454"/>
    <w:rsid w:val="008D5770"/>
    <w:rsid w:val="008D60F9"/>
    <w:rsid w:val="008E2298"/>
    <w:rsid w:val="008E5ED4"/>
    <w:rsid w:val="008E6629"/>
    <w:rsid w:val="008E6C4D"/>
    <w:rsid w:val="008E76A0"/>
    <w:rsid w:val="008F168E"/>
    <w:rsid w:val="008F1773"/>
    <w:rsid w:val="008F18F6"/>
    <w:rsid w:val="008F2E5D"/>
    <w:rsid w:val="008F3B2D"/>
    <w:rsid w:val="008F3C02"/>
    <w:rsid w:val="008F3FEC"/>
    <w:rsid w:val="008F643A"/>
    <w:rsid w:val="008F6B2A"/>
    <w:rsid w:val="008F6DC7"/>
    <w:rsid w:val="008F7D76"/>
    <w:rsid w:val="00900502"/>
    <w:rsid w:val="00901F3E"/>
    <w:rsid w:val="00903406"/>
    <w:rsid w:val="00903F0B"/>
    <w:rsid w:val="0090584C"/>
    <w:rsid w:val="00907A71"/>
    <w:rsid w:val="00912CB9"/>
    <w:rsid w:val="009135C3"/>
    <w:rsid w:val="00913775"/>
    <w:rsid w:val="00914108"/>
    <w:rsid w:val="009146FE"/>
    <w:rsid w:val="009173AB"/>
    <w:rsid w:val="00917C9E"/>
    <w:rsid w:val="009216DA"/>
    <w:rsid w:val="00921C86"/>
    <w:rsid w:val="00922E90"/>
    <w:rsid w:val="009264A3"/>
    <w:rsid w:val="0092673D"/>
    <w:rsid w:val="009268C6"/>
    <w:rsid w:val="00927045"/>
    <w:rsid w:val="00930F03"/>
    <w:rsid w:val="0093241F"/>
    <w:rsid w:val="00935A25"/>
    <w:rsid w:val="00940482"/>
    <w:rsid w:val="00944B20"/>
    <w:rsid w:val="009466C4"/>
    <w:rsid w:val="00947B49"/>
    <w:rsid w:val="0095073C"/>
    <w:rsid w:val="00953AB9"/>
    <w:rsid w:val="00955B5F"/>
    <w:rsid w:val="00955BDB"/>
    <w:rsid w:val="00964666"/>
    <w:rsid w:val="009648E5"/>
    <w:rsid w:val="00966A7C"/>
    <w:rsid w:val="009714B4"/>
    <w:rsid w:val="00976661"/>
    <w:rsid w:val="00977FC1"/>
    <w:rsid w:val="009804D7"/>
    <w:rsid w:val="00980BEE"/>
    <w:rsid w:val="00981432"/>
    <w:rsid w:val="00981BC8"/>
    <w:rsid w:val="009828D4"/>
    <w:rsid w:val="00982BFD"/>
    <w:rsid w:val="00984F67"/>
    <w:rsid w:val="00986D67"/>
    <w:rsid w:val="00990F10"/>
    <w:rsid w:val="009937A4"/>
    <w:rsid w:val="00993F19"/>
    <w:rsid w:val="00996102"/>
    <w:rsid w:val="009A0327"/>
    <w:rsid w:val="009A0A53"/>
    <w:rsid w:val="009A2706"/>
    <w:rsid w:val="009A2980"/>
    <w:rsid w:val="009A4CD3"/>
    <w:rsid w:val="009B1DA1"/>
    <w:rsid w:val="009B40BA"/>
    <w:rsid w:val="009B6125"/>
    <w:rsid w:val="009C0397"/>
    <w:rsid w:val="009C057A"/>
    <w:rsid w:val="009C42AD"/>
    <w:rsid w:val="009C51A6"/>
    <w:rsid w:val="009C57AB"/>
    <w:rsid w:val="009C5F22"/>
    <w:rsid w:val="009C6A4A"/>
    <w:rsid w:val="009D036C"/>
    <w:rsid w:val="009D19B5"/>
    <w:rsid w:val="009D1ADD"/>
    <w:rsid w:val="009D203D"/>
    <w:rsid w:val="009D3E05"/>
    <w:rsid w:val="009D46DD"/>
    <w:rsid w:val="009D7713"/>
    <w:rsid w:val="009D7966"/>
    <w:rsid w:val="009E1418"/>
    <w:rsid w:val="009E1D4B"/>
    <w:rsid w:val="009E32B1"/>
    <w:rsid w:val="009E37FE"/>
    <w:rsid w:val="009E587C"/>
    <w:rsid w:val="009E6487"/>
    <w:rsid w:val="009E6781"/>
    <w:rsid w:val="009F124E"/>
    <w:rsid w:val="009F25D3"/>
    <w:rsid w:val="009F3086"/>
    <w:rsid w:val="009F437B"/>
    <w:rsid w:val="009F4F74"/>
    <w:rsid w:val="009F4FA7"/>
    <w:rsid w:val="00A0346C"/>
    <w:rsid w:val="00A05A03"/>
    <w:rsid w:val="00A05C93"/>
    <w:rsid w:val="00A1078E"/>
    <w:rsid w:val="00A1084C"/>
    <w:rsid w:val="00A10978"/>
    <w:rsid w:val="00A11D23"/>
    <w:rsid w:val="00A13C61"/>
    <w:rsid w:val="00A13D3B"/>
    <w:rsid w:val="00A143D5"/>
    <w:rsid w:val="00A16DF2"/>
    <w:rsid w:val="00A20203"/>
    <w:rsid w:val="00A23A19"/>
    <w:rsid w:val="00A23D49"/>
    <w:rsid w:val="00A2467B"/>
    <w:rsid w:val="00A258BE"/>
    <w:rsid w:val="00A25B03"/>
    <w:rsid w:val="00A2669C"/>
    <w:rsid w:val="00A2681B"/>
    <w:rsid w:val="00A27F63"/>
    <w:rsid w:val="00A32A4D"/>
    <w:rsid w:val="00A335EE"/>
    <w:rsid w:val="00A34092"/>
    <w:rsid w:val="00A34557"/>
    <w:rsid w:val="00A35DE7"/>
    <w:rsid w:val="00A40BBD"/>
    <w:rsid w:val="00A41883"/>
    <w:rsid w:val="00A430E5"/>
    <w:rsid w:val="00A43B64"/>
    <w:rsid w:val="00A4557E"/>
    <w:rsid w:val="00A47371"/>
    <w:rsid w:val="00A504B6"/>
    <w:rsid w:val="00A51999"/>
    <w:rsid w:val="00A52F51"/>
    <w:rsid w:val="00A544DC"/>
    <w:rsid w:val="00A5666F"/>
    <w:rsid w:val="00A61076"/>
    <w:rsid w:val="00A613BE"/>
    <w:rsid w:val="00A61F34"/>
    <w:rsid w:val="00A63DCD"/>
    <w:rsid w:val="00A66B5B"/>
    <w:rsid w:val="00A66FFF"/>
    <w:rsid w:val="00A70F4F"/>
    <w:rsid w:val="00A71107"/>
    <w:rsid w:val="00A716C9"/>
    <w:rsid w:val="00A72455"/>
    <w:rsid w:val="00A732DE"/>
    <w:rsid w:val="00A737FC"/>
    <w:rsid w:val="00A76748"/>
    <w:rsid w:val="00A77D33"/>
    <w:rsid w:val="00A8079B"/>
    <w:rsid w:val="00A80BB4"/>
    <w:rsid w:val="00A82605"/>
    <w:rsid w:val="00A842F7"/>
    <w:rsid w:val="00A84EE3"/>
    <w:rsid w:val="00A86BF6"/>
    <w:rsid w:val="00A9197F"/>
    <w:rsid w:val="00A92EC0"/>
    <w:rsid w:val="00A94D9C"/>
    <w:rsid w:val="00A95AEE"/>
    <w:rsid w:val="00A96736"/>
    <w:rsid w:val="00A96848"/>
    <w:rsid w:val="00A975AF"/>
    <w:rsid w:val="00A97DB3"/>
    <w:rsid w:val="00AA3454"/>
    <w:rsid w:val="00AA4B3B"/>
    <w:rsid w:val="00AA4BD6"/>
    <w:rsid w:val="00AA60D2"/>
    <w:rsid w:val="00AA6D2A"/>
    <w:rsid w:val="00AA7799"/>
    <w:rsid w:val="00AB17A8"/>
    <w:rsid w:val="00AB2703"/>
    <w:rsid w:val="00AB28F8"/>
    <w:rsid w:val="00AB368E"/>
    <w:rsid w:val="00AB3905"/>
    <w:rsid w:val="00AB3CD1"/>
    <w:rsid w:val="00AC0BF1"/>
    <w:rsid w:val="00AC22B9"/>
    <w:rsid w:val="00AC3E81"/>
    <w:rsid w:val="00AC4088"/>
    <w:rsid w:val="00AC530B"/>
    <w:rsid w:val="00AC54B0"/>
    <w:rsid w:val="00AC6FA6"/>
    <w:rsid w:val="00AD07F0"/>
    <w:rsid w:val="00AD4202"/>
    <w:rsid w:val="00AD4C12"/>
    <w:rsid w:val="00AD5A19"/>
    <w:rsid w:val="00AD5B93"/>
    <w:rsid w:val="00AD61ED"/>
    <w:rsid w:val="00AD7570"/>
    <w:rsid w:val="00AD7847"/>
    <w:rsid w:val="00AE1B03"/>
    <w:rsid w:val="00AE2B0D"/>
    <w:rsid w:val="00AE5D29"/>
    <w:rsid w:val="00AE68CD"/>
    <w:rsid w:val="00AF0BEE"/>
    <w:rsid w:val="00AF3214"/>
    <w:rsid w:val="00AF37CD"/>
    <w:rsid w:val="00AF4429"/>
    <w:rsid w:val="00AF4CF5"/>
    <w:rsid w:val="00AF6FC7"/>
    <w:rsid w:val="00B015AD"/>
    <w:rsid w:val="00B03AC3"/>
    <w:rsid w:val="00B077CA"/>
    <w:rsid w:val="00B101CA"/>
    <w:rsid w:val="00B1588D"/>
    <w:rsid w:val="00B15978"/>
    <w:rsid w:val="00B17536"/>
    <w:rsid w:val="00B1791A"/>
    <w:rsid w:val="00B232FA"/>
    <w:rsid w:val="00B251CA"/>
    <w:rsid w:val="00B3082C"/>
    <w:rsid w:val="00B31B22"/>
    <w:rsid w:val="00B31FF4"/>
    <w:rsid w:val="00B33BA2"/>
    <w:rsid w:val="00B33F66"/>
    <w:rsid w:val="00B34032"/>
    <w:rsid w:val="00B345EB"/>
    <w:rsid w:val="00B34744"/>
    <w:rsid w:val="00B3516B"/>
    <w:rsid w:val="00B35AF8"/>
    <w:rsid w:val="00B36939"/>
    <w:rsid w:val="00B376BD"/>
    <w:rsid w:val="00B423F2"/>
    <w:rsid w:val="00B44B2F"/>
    <w:rsid w:val="00B453B0"/>
    <w:rsid w:val="00B50220"/>
    <w:rsid w:val="00B5042A"/>
    <w:rsid w:val="00B50AAA"/>
    <w:rsid w:val="00B51D6B"/>
    <w:rsid w:val="00B532FC"/>
    <w:rsid w:val="00B53DD9"/>
    <w:rsid w:val="00B56572"/>
    <w:rsid w:val="00B57C04"/>
    <w:rsid w:val="00B61177"/>
    <w:rsid w:val="00B611C8"/>
    <w:rsid w:val="00B61983"/>
    <w:rsid w:val="00B646BD"/>
    <w:rsid w:val="00B65047"/>
    <w:rsid w:val="00B66A4E"/>
    <w:rsid w:val="00B700F1"/>
    <w:rsid w:val="00B70EB3"/>
    <w:rsid w:val="00B73B5B"/>
    <w:rsid w:val="00B7423C"/>
    <w:rsid w:val="00B77EA0"/>
    <w:rsid w:val="00B8023A"/>
    <w:rsid w:val="00B80494"/>
    <w:rsid w:val="00B8186E"/>
    <w:rsid w:val="00B8555F"/>
    <w:rsid w:val="00B85692"/>
    <w:rsid w:val="00B8700A"/>
    <w:rsid w:val="00B909E3"/>
    <w:rsid w:val="00B93EC4"/>
    <w:rsid w:val="00B957E2"/>
    <w:rsid w:val="00BA0461"/>
    <w:rsid w:val="00BA23D2"/>
    <w:rsid w:val="00BA25A4"/>
    <w:rsid w:val="00BA322A"/>
    <w:rsid w:val="00BA344E"/>
    <w:rsid w:val="00BA647D"/>
    <w:rsid w:val="00BA6528"/>
    <w:rsid w:val="00BA6F4E"/>
    <w:rsid w:val="00BB00D8"/>
    <w:rsid w:val="00BB0554"/>
    <w:rsid w:val="00BB162B"/>
    <w:rsid w:val="00BB50F0"/>
    <w:rsid w:val="00BB555D"/>
    <w:rsid w:val="00BB76C7"/>
    <w:rsid w:val="00BB77EB"/>
    <w:rsid w:val="00BC033B"/>
    <w:rsid w:val="00BC0AD8"/>
    <w:rsid w:val="00BC2294"/>
    <w:rsid w:val="00BC373B"/>
    <w:rsid w:val="00BC3F34"/>
    <w:rsid w:val="00BC5AA1"/>
    <w:rsid w:val="00BC5AE9"/>
    <w:rsid w:val="00BD1E2C"/>
    <w:rsid w:val="00BD4356"/>
    <w:rsid w:val="00BD6ECB"/>
    <w:rsid w:val="00BE0471"/>
    <w:rsid w:val="00BE1690"/>
    <w:rsid w:val="00BE1C0D"/>
    <w:rsid w:val="00BE2E71"/>
    <w:rsid w:val="00BF1C7E"/>
    <w:rsid w:val="00BF2E66"/>
    <w:rsid w:val="00BF3719"/>
    <w:rsid w:val="00BF477C"/>
    <w:rsid w:val="00BF5227"/>
    <w:rsid w:val="00BF5D5E"/>
    <w:rsid w:val="00C065E5"/>
    <w:rsid w:val="00C1719C"/>
    <w:rsid w:val="00C25205"/>
    <w:rsid w:val="00C252FB"/>
    <w:rsid w:val="00C2566A"/>
    <w:rsid w:val="00C25BCA"/>
    <w:rsid w:val="00C26356"/>
    <w:rsid w:val="00C269C3"/>
    <w:rsid w:val="00C27296"/>
    <w:rsid w:val="00C30BE9"/>
    <w:rsid w:val="00C32A84"/>
    <w:rsid w:val="00C35658"/>
    <w:rsid w:val="00C356F9"/>
    <w:rsid w:val="00C35717"/>
    <w:rsid w:val="00C42B6B"/>
    <w:rsid w:val="00C44C1B"/>
    <w:rsid w:val="00C44CC3"/>
    <w:rsid w:val="00C45314"/>
    <w:rsid w:val="00C453F4"/>
    <w:rsid w:val="00C4664D"/>
    <w:rsid w:val="00C510B0"/>
    <w:rsid w:val="00C51B23"/>
    <w:rsid w:val="00C52B17"/>
    <w:rsid w:val="00C554BD"/>
    <w:rsid w:val="00C55596"/>
    <w:rsid w:val="00C5607A"/>
    <w:rsid w:val="00C62CB7"/>
    <w:rsid w:val="00C62DB0"/>
    <w:rsid w:val="00C64431"/>
    <w:rsid w:val="00C6562D"/>
    <w:rsid w:val="00C664F9"/>
    <w:rsid w:val="00C66D80"/>
    <w:rsid w:val="00C7055D"/>
    <w:rsid w:val="00C709E5"/>
    <w:rsid w:val="00C72007"/>
    <w:rsid w:val="00C7215B"/>
    <w:rsid w:val="00C72EE9"/>
    <w:rsid w:val="00C732C8"/>
    <w:rsid w:val="00C74EAA"/>
    <w:rsid w:val="00C75C8D"/>
    <w:rsid w:val="00C77E0C"/>
    <w:rsid w:val="00C77E99"/>
    <w:rsid w:val="00C93FC6"/>
    <w:rsid w:val="00C96066"/>
    <w:rsid w:val="00CA2723"/>
    <w:rsid w:val="00CA36BC"/>
    <w:rsid w:val="00CA3798"/>
    <w:rsid w:val="00CA3E99"/>
    <w:rsid w:val="00CA4813"/>
    <w:rsid w:val="00CA60DF"/>
    <w:rsid w:val="00CB002E"/>
    <w:rsid w:val="00CB00F2"/>
    <w:rsid w:val="00CB0CD8"/>
    <w:rsid w:val="00CB1DFA"/>
    <w:rsid w:val="00CB2AB4"/>
    <w:rsid w:val="00CB4897"/>
    <w:rsid w:val="00CB744E"/>
    <w:rsid w:val="00CB7B89"/>
    <w:rsid w:val="00CC089B"/>
    <w:rsid w:val="00CC0AF0"/>
    <w:rsid w:val="00CC0C74"/>
    <w:rsid w:val="00CC391A"/>
    <w:rsid w:val="00CC39A0"/>
    <w:rsid w:val="00CC49FE"/>
    <w:rsid w:val="00CC61D9"/>
    <w:rsid w:val="00CC7E6C"/>
    <w:rsid w:val="00CD3924"/>
    <w:rsid w:val="00CD4C3D"/>
    <w:rsid w:val="00CD5F8C"/>
    <w:rsid w:val="00CE08C1"/>
    <w:rsid w:val="00CE09C6"/>
    <w:rsid w:val="00CE12FF"/>
    <w:rsid w:val="00CE1D86"/>
    <w:rsid w:val="00CE24CD"/>
    <w:rsid w:val="00CE2821"/>
    <w:rsid w:val="00CE4549"/>
    <w:rsid w:val="00CE60D7"/>
    <w:rsid w:val="00CE682A"/>
    <w:rsid w:val="00CF0E40"/>
    <w:rsid w:val="00CF224C"/>
    <w:rsid w:val="00CF24CF"/>
    <w:rsid w:val="00CF2618"/>
    <w:rsid w:val="00CF2C9D"/>
    <w:rsid w:val="00CF3C98"/>
    <w:rsid w:val="00CF4CA4"/>
    <w:rsid w:val="00CF504B"/>
    <w:rsid w:val="00CF67BC"/>
    <w:rsid w:val="00CF6859"/>
    <w:rsid w:val="00D01772"/>
    <w:rsid w:val="00D0395E"/>
    <w:rsid w:val="00D0555E"/>
    <w:rsid w:val="00D06873"/>
    <w:rsid w:val="00D12D24"/>
    <w:rsid w:val="00D15227"/>
    <w:rsid w:val="00D15F83"/>
    <w:rsid w:val="00D17447"/>
    <w:rsid w:val="00D20DF8"/>
    <w:rsid w:val="00D22A11"/>
    <w:rsid w:val="00D22F52"/>
    <w:rsid w:val="00D24DA3"/>
    <w:rsid w:val="00D2503B"/>
    <w:rsid w:val="00D30487"/>
    <w:rsid w:val="00D33CAB"/>
    <w:rsid w:val="00D36610"/>
    <w:rsid w:val="00D36F67"/>
    <w:rsid w:val="00D40D29"/>
    <w:rsid w:val="00D4121D"/>
    <w:rsid w:val="00D42CEE"/>
    <w:rsid w:val="00D438F2"/>
    <w:rsid w:val="00D44AF4"/>
    <w:rsid w:val="00D50717"/>
    <w:rsid w:val="00D50C21"/>
    <w:rsid w:val="00D54D45"/>
    <w:rsid w:val="00D570CE"/>
    <w:rsid w:val="00D6094D"/>
    <w:rsid w:val="00D62FDC"/>
    <w:rsid w:val="00D63701"/>
    <w:rsid w:val="00D63BC9"/>
    <w:rsid w:val="00D6580C"/>
    <w:rsid w:val="00D65DD6"/>
    <w:rsid w:val="00D66460"/>
    <w:rsid w:val="00D70096"/>
    <w:rsid w:val="00D72070"/>
    <w:rsid w:val="00D726A6"/>
    <w:rsid w:val="00D73D48"/>
    <w:rsid w:val="00D75DD1"/>
    <w:rsid w:val="00D76768"/>
    <w:rsid w:val="00D768CE"/>
    <w:rsid w:val="00D777EC"/>
    <w:rsid w:val="00D82ECB"/>
    <w:rsid w:val="00D830D5"/>
    <w:rsid w:val="00D91B33"/>
    <w:rsid w:val="00D91B39"/>
    <w:rsid w:val="00D92BDC"/>
    <w:rsid w:val="00D92C48"/>
    <w:rsid w:val="00D92E0A"/>
    <w:rsid w:val="00D93BB1"/>
    <w:rsid w:val="00D94992"/>
    <w:rsid w:val="00D94F2E"/>
    <w:rsid w:val="00D9556C"/>
    <w:rsid w:val="00D95B43"/>
    <w:rsid w:val="00D95E13"/>
    <w:rsid w:val="00DA099B"/>
    <w:rsid w:val="00DA1AED"/>
    <w:rsid w:val="00DA1E67"/>
    <w:rsid w:val="00DA1FF4"/>
    <w:rsid w:val="00DA3CB9"/>
    <w:rsid w:val="00DA3E01"/>
    <w:rsid w:val="00DA7CF2"/>
    <w:rsid w:val="00DA7D56"/>
    <w:rsid w:val="00DA7E25"/>
    <w:rsid w:val="00DB0D71"/>
    <w:rsid w:val="00DB1612"/>
    <w:rsid w:val="00DB3E05"/>
    <w:rsid w:val="00DC148C"/>
    <w:rsid w:val="00DC1DBB"/>
    <w:rsid w:val="00DC3DA4"/>
    <w:rsid w:val="00DC4EA5"/>
    <w:rsid w:val="00DC5692"/>
    <w:rsid w:val="00DC6B91"/>
    <w:rsid w:val="00DC7F14"/>
    <w:rsid w:val="00DD1FA8"/>
    <w:rsid w:val="00DD3068"/>
    <w:rsid w:val="00DD4F34"/>
    <w:rsid w:val="00DD7920"/>
    <w:rsid w:val="00DE2EB5"/>
    <w:rsid w:val="00DE36EA"/>
    <w:rsid w:val="00DE4540"/>
    <w:rsid w:val="00DE5199"/>
    <w:rsid w:val="00DE7005"/>
    <w:rsid w:val="00DF068B"/>
    <w:rsid w:val="00DF58B2"/>
    <w:rsid w:val="00E03614"/>
    <w:rsid w:val="00E03948"/>
    <w:rsid w:val="00E04FD0"/>
    <w:rsid w:val="00E07FFB"/>
    <w:rsid w:val="00E126FC"/>
    <w:rsid w:val="00E15C37"/>
    <w:rsid w:val="00E15FE5"/>
    <w:rsid w:val="00E20786"/>
    <w:rsid w:val="00E21E5F"/>
    <w:rsid w:val="00E22D4E"/>
    <w:rsid w:val="00E326C3"/>
    <w:rsid w:val="00E33414"/>
    <w:rsid w:val="00E3356C"/>
    <w:rsid w:val="00E350E5"/>
    <w:rsid w:val="00E35489"/>
    <w:rsid w:val="00E35DBD"/>
    <w:rsid w:val="00E364A0"/>
    <w:rsid w:val="00E36917"/>
    <w:rsid w:val="00E402BA"/>
    <w:rsid w:val="00E41B94"/>
    <w:rsid w:val="00E41C8A"/>
    <w:rsid w:val="00E41D63"/>
    <w:rsid w:val="00E431B4"/>
    <w:rsid w:val="00E46B03"/>
    <w:rsid w:val="00E4741F"/>
    <w:rsid w:val="00E51E9E"/>
    <w:rsid w:val="00E5364A"/>
    <w:rsid w:val="00E54444"/>
    <w:rsid w:val="00E54BC3"/>
    <w:rsid w:val="00E55020"/>
    <w:rsid w:val="00E5504A"/>
    <w:rsid w:val="00E55B5C"/>
    <w:rsid w:val="00E5683F"/>
    <w:rsid w:val="00E607AD"/>
    <w:rsid w:val="00E621E5"/>
    <w:rsid w:val="00E6409E"/>
    <w:rsid w:val="00E6427B"/>
    <w:rsid w:val="00E6437F"/>
    <w:rsid w:val="00E646BD"/>
    <w:rsid w:val="00E66831"/>
    <w:rsid w:val="00E66885"/>
    <w:rsid w:val="00E70EC9"/>
    <w:rsid w:val="00E71A1B"/>
    <w:rsid w:val="00E72CA2"/>
    <w:rsid w:val="00E7561B"/>
    <w:rsid w:val="00E8331A"/>
    <w:rsid w:val="00E85AD7"/>
    <w:rsid w:val="00E861E4"/>
    <w:rsid w:val="00E91BE6"/>
    <w:rsid w:val="00E9213A"/>
    <w:rsid w:val="00E9224C"/>
    <w:rsid w:val="00E962C2"/>
    <w:rsid w:val="00E9783C"/>
    <w:rsid w:val="00EA09D7"/>
    <w:rsid w:val="00EA11BD"/>
    <w:rsid w:val="00EA182E"/>
    <w:rsid w:val="00EA23A6"/>
    <w:rsid w:val="00EA3A68"/>
    <w:rsid w:val="00EA3CBF"/>
    <w:rsid w:val="00EA515B"/>
    <w:rsid w:val="00EB0E42"/>
    <w:rsid w:val="00EB4175"/>
    <w:rsid w:val="00EB446F"/>
    <w:rsid w:val="00EB558A"/>
    <w:rsid w:val="00EB599E"/>
    <w:rsid w:val="00EB6B1C"/>
    <w:rsid w:val="00EC046E"/>
    <w:rsid w:val="00EC0AB4"/>
    <w:rsid w:val="00EC1CB0"/>
    <w:rsid w:val="00EC22EA"/>
    <w:rsid w:val="00EC4F8A"/>
    <w:rsid w:val="00EC69C5"/>
    <w:rsid w:val="00EC6B9A"/>
    <w:rsid w:val="00ED02F8"/>
    <w:rsid w:val="00ED128F"/>
    <w:rsid w:val="00ED3B36"/>
    <w:rsid w:val="00ED3F4C"/>
    <w:rsid w:val="00ED45B1"/>
    <w:rsid w:val="00ED51D4"/>
    <w:rsid w:val="00ED59F1"/>
    <w:rsid w:val="00ED6654"/>
    <w:rsid w:val="00ED6E0C"/>
    <w:rsid w:val="00EE0EE0"/>
    <w:rsid w:val="00EE1C6B"/>
    <w:rsid w:val="00EE1C6C"/>
    <w:rsid w:val="00EE2533"/>
    <w:rsid w:val="00EE2C92"/>
    <w:rsid w:val="00EE2F95"/>
    <w:rsid w:val="00EF061B"/>
    <w:rsid w:val="00EF2376"/>
    <w:rsid w:val="00EF4245"/>
    <w:rsid w:val="00EF78CE"/>
    <w:rsid w:val="00F02FD9"/>
    <w:rsid w:val="00F04701"/>
    <w:rsid w:val="00F071DA"/>
    <w:rsid w:val="00F10135"/>
    <w:rsid w:val="00F1451A"/>
    <w:rsid w:val="00F147DF"/>
    <w:rsid w:val="00F14B6C"/>
    <w:rsid w:val="00F14CD8"/>
    <w:rsid w:val="00F15A45"/>
    <w:rsid w:val="00F166D8"/>
    <w:rsid w:val="00F16CE9"/>
    <w:rsid w:val="00F17BCC"/>
    <w:rsid w:val="00F20C04"/>
    <w:rsid w:val="00F22E28"/>
    <w:rsid w:val="00F26065"/>
    <w:rsid w:val="00F27892"/>
    <w:rsid w:val="00F301EE"/>
    <w:rsid w:val="00F30991"/>
    <w:rsid w:val="00F30C13"/>
    <w:rsid w:val="00F36DA9"/>
    <w:rsid w:val="00F4393B"/>
    <w:rsid w:val="00F462E4"/>
    <w:rsid w:val="00F4658F"/>
    <w:rsid w:val="00F466CC"/>
    <w:rsid w:val="00F469EA"/>
    <w:rsid w:val="00F4753F"/>
    <w:rsid w:val="00F47D77"/>
    <w:rsid w:val="00F50DB0"/>
    <w:rsid w:val="00F51048"/>
    <w:rsid w:val="00F51730"/>
    <w:rsid w:val="00F51E7D"/>
    <w:rsid w:val="00F521E0"/>
    <w:rsid w:val="00F53EC0"/>
    <w:rsid w:val="00F543D4"/>
    <w:rsid w:val="00F546CB"/>
    <w:rsid w:val="00F54BED"/>
    <w:rsid w:val="00F55276"/>
    <w:rsid w:val="00F5754B"/>
    <w:rsid w:val="00F6002A"/>
    <w:rsid w:val="00F62D43"/>
    <w:rsid w:val="00F62F88"/>
    <w:rsid w:val="00F6326C"/>
    <w:rsid w:val="00F66896"/>
    <w:rsid w:val="00F677FA"/>
    <w:rsid w:val="00F70902"/>
    <w:rsid w:val="00F71131"/>
    <w:rsid w:val="00F74AF1"/>
    <w:rsid w:val="00F75DFC"/>
    <w:rsid w:val="00F76CBA"/>
    <w:rsid w:val="00F76D12"/>
    <w:rsid w:val="00F77677"/>
    <w:rsid w:val="00F77BD4"/>
    <w:rsid w:val="00F80A58"/>
    <w:rsid w:val="00F815C5"/>
    <w:rsid w:val="00F84EC6"/>
    <w:rsid w:val="00F87A23"/>
    <w:rsid w:val="00F914C3"/>
    <w:rsid w:val="00F92203"/>
    <w:rsid w:val="00F96500"/>
    <w:rsid w:val="00F97B43"/>
    <w:rsid w:val="00F97B4F"/>
    <w:rsid w:val="00FA2BD1"/>
    <w:rsid w:val="00FA3441"/>
    <w:rsid w:val="00FA3D84"/>
    <w:rsid w:val="00FA5701"/>
    <w:rsid w:val="00FB0DC2"/>
    <w:rsid w:val="00FB167F"/>
    <w:rsid w:val="00FB3324"/>
    <w:rsid w:val="00FC606C"/>
    <w:rsid w:val="00FD3543"/>
    <w:rsid w:val="00FD4685"/>
    <w:rsid w:val="00FD4EB2"/>
    <w:rsid w:val="00FD565D"/>
    <w:rsid w:val="00FE3386"/>
    <w:rsid w:val="00FE483B"/>
    <w:rsid w:val="00FE5EFB"/>
    <w:rsid w:val="00FE6B6E"/>
    <w:rsid w:val="00FF33A1"/>
    <w:rsid w:val="00F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BECC"/>
  <w15:chartTrackingRefBased/>
  <w15:docId w15:val="{2FF155ED-D744-4140-8B92-DF30E2A2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12EB"/>
    <w:pPr>
      <w:tabs>
        <w:tab w:val="center" w:pos="4680"/>
        <w:tab w:val="right" w:pos="9360"/>
      </w:tabs>
    </w:pPr>
  </w:style>
  <w:style w:type="character" w:customStyle="1" w:styleId="FooterChar">
    <w:name w:val="Footer Char"/>
    <w:basedOn w:val="DefaultParagraphFont"/>
    <w:link w:val="Footer"/>
    <w:uiPriority w:val="99"/>
    <w:rsid w:val="004B12EB"/>
  </w:style>
  <w:style w:type="character" w:styleId="PageNumber">
    <w:name w:val="page number"/>
    <w:basedOn w:val="DefaultParagraphFont"/>
    <w:uiPriority w:val="99"/>
    <w:semiHidden/>
    <w:unhideWhenUsed/>
    <w:rsid w:val="004B12EB"/>
  </w:style>
  <w:style w:type="paragraph" w:styleId="FootnoteText">
    <w:name w:val="footnote text"/>
    <w:basedOn w:val="Normal"/>
    <w:link w:val="FootnoteTextChar"/>
    <w:uiPriority w:val="99"/>
    <w:unhideWhenUsed/>
    <w:rsid w:val="0068422F"/>
    <w:rPr>
      <w:rFonts w:eastAsiaTheme="minorEastAsia" w:cstheme="minorBidi"/>
    </w:rPr>
  </w:style>
  <w:style w:type="character" w:customStyle="1" w:styleId="FootnoteTextChar">
    <w:name w:val="Footnote Text Char"/>
    <w:basedOn w:val="DefaultParagraphFont"/>
    <w:link w:val="FootnoteText"/>
    <w:uiPriority w:val="99"/>
    <w:rsid w:val="0068422F"/>
    <w:rPr>
      <w:rFonts w:eastAsiaTheme="minorEastAsia" w:cstheme="minorBidi"/>
    </w:rPr>
  </w:style>
  <w:style w:type="character" w:styleId="FootnoteReference">
    <w:name w:val="footnote reference"/>
    <w:basedOn w:val="DefaultParagraphFont"/>
    <w:uiPriority w:val="99"/>
    <w:unhideWhenUsed/>
    <w:rsid w:val="0068422F"/>
    <w:rPr>
      <w:vertAlign w:val="superscript"/>
    </w:rPr>
  </w:style>
  <w:style w:type="paragraph" w:styleId="ListParagraph">
    <w:name w:val="List Paragraph"/>
    <w:basedOn w:val="Normal"/>
    <w:uiPriority w:val="34"/>
    <w:qFormat/>
    <w:rsid w:val="0068422F"/>
    <w:pPr>
      <w:ind w:left="720"/>
      <w:contextualSpacing/>
    </w:pPr>
    <w:rPr>
      <w:rFonts w:cstheme="minorBidi"/>
    </w:rPr>
  </w:style>
  <w:style w:type="paragraph" w:styleId="EndnoteText">
    <w:name w:val="endnote text"/>
    <w:basedOn w:val="Normal"/>
    <w:link w:val="EndnoteTextChar"/>
    <w:uiPriority w:val="99"/>
    <w:semiHidden/>
    <w:unhideWhenUsed/>
    <w:rsid w:val="007D04A0"/>
    <w:rPr>
      <w:sz w:val="20"/>
      <w:szCs w:val="20"/>
    </w:rPr>
  </w:style>
  <w:style w:type="character" w:customStyle="1" w:styleId="EndnoteTextChar">
    <w:name w:val="Endnote Text Char"/>
    <w:basedOn w:val="DefaultParagraphFont"/>
    <w:link w:val="EndnoteText"/>
    <w:uiPriority w:val="99"/>
    <w:semiHidden/>
    <w:rsid w:val="007D04A0"/>
    <w:rPr>
      <w:sz w:val="20"/>
      <w:szCs w:val="20"/>
    </w:rPr>
  </w:style>
  <w:style w:type="character" w:styleId="EndnoteReference">
    <w:name w:val="endnote reference"/>
    <w:basedOn w:val="DefaultParagraphFont"/>
    <w:uiPriority w:val="99"/>
    <w:semiHidden/>
    <w:unhideWhenUsed/>
    <w:rsid w:val="007D04A0"/>
    <w:rPr>
      <w:vertAlign w:val="superscript"/>
    </w:rPr>
  </w:style>
  <w:style w:type="paragraph" w:styleId="Header">
    <w:name w:val="header"/>
    <w:basedOn w:val="Normal"/>
    <w:link w:val="HeaderChar"/>
    <w:uiPriority w:val="99"/>
    <w:unhideWhenUsed/>
    <w:rsid w:val="0095073C"/>
    <w:pPr>
      <w:tabs>
        <w:tab w:val="center" w:pos="4680"/>
        <w:tab w:val="right" w:pos="9360"/>
      </w:tabs>
    </w:pPr>
  </w:style>
  <w:style w:type="character" w:customStyle="1" w:styleId="HeaderChar">
    <w:name w:val="Header Char"/>
    <w:basedOn w:val="DefaultParagraphFont"/>
    <w:link w:val="Header"/>
    <w:uiPriority w:val="99"/>
    <w:rsid w:val="0095073C"/>
  </w:style>
  <w:style w:type="character" w:styleId="CommentReference">
    <w:name w:val="annotation reference"/>
    <w:basedOn w:val="DefaultParagraphFont"/>
    <w:uiPriority w:val="99"/>
    <w:semiHidden/>
    <w:unhideWhenUsed/>
    <w:rsid w:val="008A7DDF"/>
    <w:rPr>
      <w:sz w:val="16"/>
      <w:szCs w:val="16"/>
    </w:rPr>
  </w:style>
  <w:style w:type="paragraph" w:styleId="CommentText">
    <w:name w:val="annotation text"/>
    <w:basedOn w:val="Normal"/>
    <w:link w:val="CommentTextChar"/>
    <w:uiPriority w:val="99"/>
    <w:semiHidden/>
    <w:unhideWhenUsed/>
    <w:rsid w:val="008A7DDF"/>
    <w:rPr>
      <w:sz w:val="20"/>
      <w:szCs w:val="20"/>
    </w:rPr>
  </w:style>
  <w:style w:type="character" w:customStyle="1" w:styleId="CommentTextChar">
    <w:name w:val="Comment Text Char"/>
    <w:basedOn w:val="DefaultParagraphFont"/>
    <w:link w:val="CommentText"/>
    <w:uiPriority w:val="99"/>
    <w:semiHidden/>
    <w:rsid w:val="008A7DDF"/>
    <w:rPr>
      <w:sz w:val="20"/>
      <w:szCs w:val="20"/>
    </w:rPr>
  </w:style>
  <w:style w:type="paragraph" w:styleId="CommentSubject">
    <w:name w:val="annotation subject"/>
    <w:basedOn w:val="CommentText"/>
    <w:next w:val="CommentText"/>
    <w:link w:val="CommentSubjectChar"/>
    <w:uiPriority w:val="99"/>
    <w:semiHidden/>
    <w:unhideWhenUsed/>
    <w:rsid w:val="008A7DDF"/>
    <w:rPr>
      <w:b/>
      <w:bCs/>
    </w:rPr>
  </w:style>
  <w:style w:type="character" w:customStyle="1" w:styleId="CommentSubjectChar">
    <w:name w:val="Comment Subject Char"/>
    <w:basedOn w:val="CommentTextChar"/>
    <w:link w:val="CommentSubject"/>
    <w:uiPriority w:val="99"/>
    <w:semiHidden/>
    <w:rsid w:val="008A7DDF"/>
    <w:rPr>
      <w:b/>
      <w:bCs/>
      <w:sz w:val="20"/>
      <w:szCs w:val="20"/>
    </w:rPr>
  </w:style>
  <w:style w:type="paragraph" w:styleId="BalloonText">
    <w:name w:val="Balloon Text"/>
    <w:basedOn w:val="Normal"/>
    <w:link w:val="BalloonTextChar"/>
    <w:uiPriority w:val="99"/>
    <w:semiHidden/>
    <w:unhideWhenUsed/>
    <w:rsid w:val="008A7DDF"/>
    <w:rPr>
      <w:rFonts w:cs="Times New Roman"/>
      <w:sz w:val="18"/>
      <w:szCs w:val="18"/>
    </w:rPr>
  </w:style>
  <w:style w:type="character" w:customStyle="1" w:styleId="BalloonTextChar">
    <w:name w:val="Balloon Text Char"/>
    <w:basedOn w:val="DefaultParagraphFont"/>
    <w:link w:val="BalloonText"/>
    <w:uiPriority w:val="99"/>
    <w:semiHidden/>
    <w:rsid w:val="008A7DDF"/>
    <w:rPr>
      <w:rFonts w:cs="Times New Roman"/>
      <w:sz w:val="18"/>
      <w:szCs w:val="18"/>
    </w:rPr>
  </w:style>
  <w:style w:type="paragraph" w:styleId="Revision">
    <w:name w:val="Revision"/>
    <w:hidden/>
    <w:uiPriority w:val="99"/>
    <w:semiHidden/>
    <w:rsid w:val="00A52F51"/>
  </w:style>
  <w:style w:type="paragraph" w:styleId="Bibliography">
    <w:name w:val="Bibliography"/>
    <w:basedOn w:val="Normal"/>
    <w:next w:val="Normal"/>
    <w:uiPriority w:val="37"/>
    <w:unhideWhenUsed/>
    <w:rsid w:val="00BB555D"/>
    <w:pPr>
      <w:ind w:left="720" w:hanging="720"/>
    </w:pPr>
  </w:style>
  <w:style w:type="character" w:styleId="Hyperlink">
    <w:name w:val="Hyperlink"/>
    <w:basedOn w:val="DefaultParagraphFont"/>
    <w:uiPriority w:val="99"/>
    <w:unhideWhenUsed/>
    <w:rsid w:val="00514A1D"/>
    <w:rPr>
      <w:color w:val="0563C1" w:themeColor="hyperlink"/>
      <w:u w:val="single"/>
    </w:rPr>
  </w:style>
  <w:style w:type="character" w:styleId="UnresolvedMention">
    <w:name w:val="Unresolved Mention"/>
    <w:basedOn w:val="DefaultParagraphFont"/>
    <w:uiPriority w:val="99"/>
    <w:semiHidden/>
    <w:unhideWhenUsed/>
    <w:rsid w:val="0051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831">
      <w:bodyDiv w:val="1"/>
      <w:marLeft w:val="0"/>
      <w:marRight w:val="0"/>
      <w:marTop w:val="0"/>
      <w:marBottom w:val="0"/>
      <w:divBdr>
        <w:top w:val="none" w:sz="0" w:space="0" w:color="auto"/>
        <w:left w:val="none" w:sz="0" w:space="0" w:color="auto"/>
        <w:bottom w:val="none" w:sz="0" w:space="0" w:color="auto"/>
        <w:right w:val="none" w:sz="0" w:space="0" w:color="auto"/>
      </w:divBdr>
    </w:div>
    <w:div w:id="1253466536">
      <w:bodyDiv w:val="1"/>
      <w:marLeft w:val="0"/>
      <w:marRight w:val="0"/>
      <w:marTop w:val="0"/>
      <w:marBottom w:val="0"/>
      <w:divBdr>
        <w:top w:val="none" w:sz="0" w:space="0" w:color="auto"/>
        <w:left w:val="none" w:sz="0" w:space="0" w:color="auto"/>
        <w:bottom w:val="none" w:sz="0" w:space="0" w:color="auto"/>
        <w:right w:val="none" w:sz="0" w:space="0" w:color="auto"/>
      </w:divBdr>
      <w:divsChild>
        <w:div w:id="989097460">
          <w:marLeft w:val="0"/>
          <w:marRight w:val="0"/>
          <w:marTop w:val="0"/>
          <w:marBottom w:val="0"/>
          <w:divBdr>
            <w:top w:val="none" w:sz="0" w:space="0" w:color="auto"/>
            <w:left w:val="none" w:sz="0" w:space="0" w:color="auto"/>
            <w:bottom w:val="none" w:sz="0" w:space="0" w:color="auto"/>
            <w:right w:val="none" w:sz="0" w:space="0" w:color="auto"/>
          </w:divBdr>
          <w:divsChild>
            <w:div w:id="1007171629">
              <w:marLeft w:val="0"/>
              <w:marRight w:val="0"/>
              <w:marTop w:val="0"/>
              <w:marBottom w:val="0"/>
              <w:divBdr>
                <w:top w:val="none" w:sz="0" w:space="0" w:color="auto"/>
                <w:left w:val="none" w:sz="0" w:space="0" w:color="auto"/>
                <w:bottom w:val="none" w:sz="0" w:space="0" w:color="auto"/>
                <w:right w:val="none" w:sz="0" w:space="0" w:color="auto"/>
              </w:divBdr>
              <w:divsChild>
                <w:div w:id="16911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6B6F-EB8C-5441-B9B0-CE6521CF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21</Pages>
  <Words>22476</Words>
  <Characters>128114</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Carroll</dc:creator>
  <cp:keywords/>
  <dc:description/>
  <cp:lastModifiedBy>Jeffrey Carroll</cp:lastModifiedBy>
  <cp:revision>24</cp:revision>
  <dcterms:created xsi:type="dcterms:W3CDTF">2020-02-21T15:52:00Z</dcterms:created>
  <dcterms:modified xsi:type="dcterms:W3CDTF">2020-02-21T20:58:00Z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id="exjCuhmO"/&gt;&lt;style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